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81637" w14:textId="1A3F5C73" w:rsidR="00201035" w:rsidRPr="002E0744" w:rsidRDefault="00201035" w:rsidP="00C975A1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bookmarkStart w:id="0" w:name="_GoBack"/>
      <w:bookmarkEnd w:id="0"/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Numer sprawy:</w:t>
      </w:r>
      <w:r w:rsidR="005E76B5"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proofErr w:type="spellStart"/>
      <w:r w:rsidR="005E76B5" w:rsidRPr="002E0744">
        <w:rPr>
          <w:rFonts w:ascii="Open Sans" w:eastAsia="Times New Roman" w:hAnsi="Open Sans" w:cs="Open Sans"/>
          <w:sz w:val="24"/>
          <w:szCs w:val="24"/>
          <w:lang w:eastAsia="pl-PL"/>
        </w:rPr>
        <w:t>RPiU</w:t>
      </w:r>
      <w:proofErr w:type="spellEnd"/>
      <w:r w:rsidR="005E76B5" w:rsidRPr="002E0744">
        <w:rPr>
          <w:rFonts w:ascii="Open Sans" w:eastAsia="Times New Roman" w:hAnsi="Open Sans" w:cs="Open Sans"/>
          <w:sz w:val="24"/>
          <w:szCs w:val="24"/>
          <w:lang w:eastAsia="pl-PL"/>
        </w:rPr>
        <w:t>/</w:t>
      </w:r>
      <w:r w:rsidR="003D4B90">
        <w:rPr>
          <w:rFonts w:ascii="Open Sans" w:eastAsia="Times New Roman" w:hAnsi="Open Sans" w:cs="Open Sans"/>
          <w:sz w:val="24"/>
          <w:szCs w:val="24"/>
          <w:lang w:eastAsia="pl-PL"/>
        </w:rPr>
        <w:t>2</w:t>
      </w:r>
      <w:r w:rsidR="005E76B5" w:rsidRPr="002E0744">
        <w:rPr>
          <w:rFonts w:ascii="Open Sans" w:eastAsia="Times New Roman" w:hAnsi="Open Sans" w:cs="Open Sans"/>
          <w:sz w:val="24"/>
          <w:szCs w:val="24"/>
          <w:lang w:eastAsia="pl-PL"/>
        </w:rPr>
        <w:t>/202</w:t>
      </w:r>
      <w:r w:rsidR="001A409E">
        <w:rPr>
          <w:rFonts w:ascii="Open Sans" w:eastAsia="Times New Roman" w:hAnsi="Open Sans" w:cs="Open Sans"/>
          <w:sz w:val="24"/>
          <w:szCs w:val="24"/>
          <w:lang w:eastAsia="pl-PL"/>
        </w:rPr>
        <w:t>6</w:t>
      </w:r>
    </w:p>
    <w:p w14:paraId="34DA30E9" w14:textId="104ECAA6" w:rsidR="004D3CC6" w:rsidRPr="002E0744" w:rsidRDefault="004D3CC6" w:rsidP="00C975A1">
      <w:pPr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Lublin, dnia </w:t>
      </w:r>
      <w:r w:rsidR="00F654C1">
        <w:rPr>
          <w:rFonts w:ascii="Open Sans" w:eastAsia="Times New Roman" w:hAnsi="Open Sans" w:cs="Open Sans"/>
          <w:sz w:val="24"/>
          <w:szCs w:val="24"/>
          <w:lang w:eastAsia="pl-PL"/>
        </w:rPr>
        <w:t>…………………</w:t>
      </w:r>
      <w:r w:rsidR="00F0384B">
        <w:rPr>
          <w:rFonts w:ascii="Open Sans" w:eastAsia="Times New Roman" w:hAnsi="Open Sans" w:cs="Open Sans"/>
          <w:sz w:val="24"/>
          <w:szCs w:val="24"/>
          <w:lang w:eastAsia="pl-PL"/>
        </w:rPr>
        <w:t xml:space="preserve"> r.</w:t>
      </w:r>
    </w:p>
    <w:p w14:paraId="7B753C1F" w14:textId="77777777" w:rsidR="004D3CC6" w:rsidRPr="002E0744" w:rsidRDefault="004D3CC6" w:rsidP="00C975A1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5B905C1C" w14:textId="1A8C16A5" w:rsidR="004D3CC6" w:rsidRPr="002E0744" w:rsidRDefault="004D3CC6" w:rsidP="005225BF">
      <w:pPr>
        <w:spacing w:after="0" w:line="360" w:lineRule="auto"/>
        <w:jc w:val="center"/>
        <w:rPr>
          <w:rFonts w:ascii="Open Sans" w:hAnsi="Open Sans" w:cs="Open Sans"/>
          <w:sz w:val="28"/>
          <w:szCs w:val="28"/>
        </w:rPr>
      </w:pPr>
      <w:r w:rsidRPr="002E0744">
        <w:rPr>
          <w:rFonts w:ascii="Open Sans" w:eastAsia="Times New Roman" w:hAnsi="Open Sans" w:cs="Open Sans"/>
          <w:b/>
          <w:bCs/>
          <w:sz w:val="28"/>
          <w:szCs w:val="28"/>
          <w:lang w:eastAsia="pl-PL"/>
        </w:rPr>
        <w:t xml:space="preserve">ZAPYTANIE </w:t>
      </w:r>
      <w:r w:rsidR="00CF6B50">
        <w:rPr>
          <w:rFonts w:ascii="Open Sans" w:eastAsia="Times New Roman" w:hAnsi="Open Sans" w:cs="Open Sans"/>
          <w:b/>
          <w:bCs/>
          <w:sz w:val="28"/>
          <w:szCs w:val="28"/>
          <w:lang w:eastAsia="pl-PL"/>
        </w:rPr>
        <w:t>OFERTOWE</w:t>
      </w:r>
    </w:p>
    <w:p w14:paraId="146D5B36" w14:textId="77777777" w:rsidR="004D3CC6" w:rsidRPr="002E0744" w:rsidRDefault="004D3CC6" w:rsidP="00C975A1">
      <w:pPr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</w:p>
    <w:p w14:paraId="4250F4EB" w14:textId="77777777" w:rsidR="004D3CC6" w:rsidRPr="002E0744" w:rsidRDefault="004D3CC6" w:rsidP="00630B38">
      <w:pPr>
        <w:numPr>
          <w:ilvl w:val="0"/>
          <w:numId w:val="1"/>
        </w:numPr>
        <w:spacing w:after="144" w:line="360" w:lineRule="auto"/>
        <w:ind w:left="284" w:hanging="284"/>
        <w:rPr>
          <w:rFonts w:ascii="Open Sans" w:hAnsi="Open Sans" w:cs="Open Sans"/>
          <w:b/>
          <w:sz w:val="24"/>
          <w:szCs w:val="24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>ZAMAWIAJĄCY</w:t>
      </w:r>
      <w:r w:rsidRPr="002E0744">
        <w:rPr>
          <w:rFonts w:ascii="Open Sans" w:hAnsi="Open Sans" w:cs="Open Sans"/>
          <w:b/>
          <w:sz w:val="24"/>
          <w:szCs w:val="24"/>
        </w:rPr>
        <w:t>:</w:t>
      </w:r>
    </w:p>
    <w:p w14:paraId="36D0AE18" w14:textId="77777777" w:rsidR="004D3CC6" w:rsidRPr="002E0744" w:rsidRDefault="004D3CC6" w:rsidP="00C975A1">
      <w:pPr>
        <w:pStyle w:val="Akapitzlist"/>
        <w:spacing w:line="360" w:lineRule="auto"/>
        <w:ind w:left="284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Uniwersytet Medyczny w Lublinie</w:t>
      </w:r>
    </w:p>
    <w:p w14:paraId="7EB39692" w14:textId="02B204D2" w:rsidR="004D3CC6" w:rsidRDefault="004D3CC6" w:rsidP="00C975A1">
      <w:pPr>
        <w:pStyle w:val="Akapitzlist"/>
        <w:spacing w:line="360" w:lineRule="auto"/>
        <w:ind w:left="284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Al. Racławickie 1, 20 – 059 Lublin</w:t>
      </w:r>
    </w:p>
    <w:p w14:paraId="2E3211D4" w14:textId="77777777" w:rsidR="003461F7" w:rsidRDefault="003461F7" w:rsidP="003461F7">
      <w:pPr>
        <w:pStyle w:val="Akapitzlist"/>
        <w:spacing w:line="360" w:lineRule="auto"/>
        <w:ind w:left="284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Tel. 81/445 5335, e-mail: katarzyna.barcikowska@umlub.edu.pl</w:t>
      </w:r>
    </w:p>
    <w:p w14:paraId="35B6CD79" w14:textId="3D65C50E" w:rsidR="004D3CC6" w:rsidRDefault="004D3CC6" w:rsidP="00676503">
      <w:pPr>
        <w:pStyle w:val="Akapitzlist"/>
        <w:spacing w:line="360" w:lineRule="auto"/>
        <w:ind w:left="284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Jednostka merytoryczna: </w:t>
      </w:r>
      <w:r w:rsidR="00BB6C42" w:rsidRPr="002E0744">
        <w:rPr>
          <w:rFonts w:ascii="Open Sans" w:hAnsi="Open Sans" w:cs="Open Sans"/>
          <w:sz w:val="24"/>
          <w:szCs w:val="24"/>
        </w:rPr>
        <w:t>Biuro Projektów</w:t>
      </w:r>
    </w:p>
    <w:p w14:paraId="044583A1" w14:textId="0EFCC938" w:rsidR="003213E7" w:rsidRPr="002E0744" w:rsidRDefault="003213E7" w:rsidP="00676503">
      <w:pPr>
        <w:pStyle w:val="Akapitzlist"/>
        <w:spacing w:line="360" w:lineRule="auto"/>
        <w:ind w:left="284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Osoba przygotowująca i prowadząca sprawę: Katarzyna Barcikowska</w:t>
      </w:r>
    </w:p>
    <w:p w14:paraId="346B37E1" w14:textId="77777777" w:rsidR="004D3CC6" w:rsidRPr="002E0744" w:rsidRDefault="004D3CC6" w:rsidP="00C975A1">
      <w:pPr>
        <w:pStyle w:val="Akapitzlist"/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</w:p>
    <w:p w14:paraId="7F0CC0C7" w14:textId="77777777" w:rsidR="00C17254" w:rsidRPr="00C17254" w:rsidRDefault="004D3CC6" w:rsidP="00885F7A">
      <w:pPr>
        <w:numPr>
          <w:ilvl w:val="0"/>
          <w:numId w:val="1"/>
        </w:numPr>
        <w:spacing w:after="0" w:line="360" w:lineRule="auto"/>
        <w:ind w:left="284" w:right="-1" w:hanging="284"/>
        <w:rPr>
          <w:rFonts w:ascii="Open Sans" w:hAnsi="Open Sans" w:cs="Open Sans"/>
          <w:sz w:val="24"/>
          <w:szCs w:val="24"/>
        </w:rPr>
      </w:pPr>
      <w:r w:rsidRPr="00C1725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OPIS PRZEDMIOTU ZAMÓWIENIA WRAZ Z KODAMI </w:t>
      </w:r>
      <w:r w:rsidR="00C17254" w:rsidRPr="00C1725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CPV </w:t>
      </w:r>
    </w:p>
    <w:p w14:paraId="7C7E9E88" w14:textId="01B92A1B" w:rsidR="0064492E" w:rsidRPr="00C17254" w:rsidRDefault="004D3CC6" w:rsidP="00C17254">
      <w:pPr>
        <w:spacing w:after="0" w:line="360" w:lineRule="auto"/>
        <w:ind w:left="284" w:right="-1"/>
        <w:rPr>
          <w:rFonts w:ascii="Open Sans" w:hAnsi="Open Sans" w:cs="Open Sans"/>
          <w:sz w:val="24"/>
          <w:szCs w:val="24"/>
        </w:rPr>
      </w:pPr>
      <w:r w:rsidRPr="00C17254">
        <w:rPr>
          <w:rFonts w:ascii="Open Sans" w:hAnsi="Open Sans" w:cs="Open Sans"/>
          <w:b/>
          <w:sz w:val="24"/>
          <w:szCs w:val="24"/>
        </w:rPr>
        <w:t>Przedmiotem zamówienia jest</w:t>
      </w:r>
      <w:r w:rsidR="00D100EC" w:rsidRPr="00C17254">
        <w:rPr>
          <w:rFonts w:ascii="Open Sans" w:hAnsi="Open Sans" w:cs="Open Sans"/>
          <w:b/>
          <w:sz w:val="24"/>
          <w:szCs w:val="24"/>
        </w:rPr>
        <w:t>:</w:t>
      </w:r>
      <w:r w:rsidRPr="00C17254">
        <w:rPr>
          <w:rFonts w:ascii="Open Sans" w:hAnsi="Open Sans" w:cs="Open Sans"/>
          <w:sz w:val="24"/>
          <w:szCs w:val="24"/>
        </w:rPr>
        <w:t xml:space="preserve"> </w:t>
      </w:r>
      <w:r w:rsidR="0064492E" w:rsidRPr="00C17254">
        <w:rPr>
          <w:rFonts w:ascii="Open Sans" w:eastAsia="Calibri" w:hAnsi="Open Sans" w:cs="Open Sans"/>
          <w:sz w:val="24"/>
          <w:szCs w:val="24"/>
        </w:rPr>
        <w:t>U</w:t>
      </w:r>
      <w:r w:rsidR="0064492E" w:rsidRPr="00C17254">
        <w:rPr>
          <w:rFonts w:ascii="Open Sans" w:eastAsia="Calibri" w:hAnsi="Open Sans" w:cs="Open Sans"/>
          <w:bCs/>
          <w:sz w:val="24"/>
          <w:szCs w:val="24"/>
        </w:rPr>
        <w:t>sługa realizacji zajęć dydaktycznych w ramach</w:t>
      </w:r>
      <w:r w:rsidR="00087E2F">
        <w:rPr>
          <w:rFonts w:ascii="Open Sans" w:eastAsia="Calibri" w:hAnsi="Open Sans" w:cs="Open Sans"/>
          <w:bCs/>
          <w:sz w:val="24"/>
          <w:szCs w:val="24"/>
        </w:rPr>
        <w:t xml:space="preserve"> </w:t>
      </w:r>
      <w:r w:rsidR="003D4B90">
        <w:rPr>
          <w:rFonts w:ascii="Open Sans" w:eastAsia="Calibri" w:hAnsi="Open Sans" w:cs="Open Sans"/>
          <w:bCs/>
          <w:sz w:val="24"/>
          <w:szCs w:val="24"/>
        </w:rPr>
        <w:t>IV</w:t>
      </w:r>
      <w:r w:rsidR="00087E2F">
        <w:rPr>
          <w:rFonts w:ascii="Open Sans" w:eastAsia="Calibri" w:hAnsi="Open Sans" w:cs="Open Sans"/>
          <w:bCs/>
          <w:sz w:val="24"/>
          <w:szCs w:val="24"/>
        </w:rPr>
        <w:t xml:space="preserve"> edycji </w:t>
      </w:r>
      <w:r w:rsidR="00087E2F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>„Warsztatów okulistycznych - choroby rogówki</w:t>
      </w:r>
      <w:r w:rsidR="00087E2F" w:rsidRPr="00F15014">
        <w:rPr>
          <w:rFonts w:ascii="Open Sans" w:eastAsia="Calibri" w:hAnsi="Open Sans" w:cs="Open Sans"/>
          <w:bCs/>
          <w:kern w:val="3"/>
          <w:sz w:val="24"/>
          <w:szCs w:val="24"/>
          <w:lang w:eastAsia="zh-CN"/>
        </w:rPr>
        <w:t>”</w:t>
      </w:r>
      <w:r w:rsidR="00087E2F" w:rsidRPr="00F15014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r w:rsidR="00087E2F">
        <w:rPr>
          <w:rFonts w:ascii="Open Sans" w:eastAsia="Calibri" w:hAnsi="Open Sans" w:cs="Open Sans"/>
          <w:kern w:val="3"/>
          <w:sz w:val="24"/>
          <w:szCs w:val="24"/>
          <w:lang w:eastAsia="zh-CN"/>
        </w:rPr>
        <w:t>w ramach</w:t>
      </w:r>
      <w:r w:rsidR="00087E2F">
        <w:rPr>
          <w:rFonts w:ascii="Open Sans" w:eastAsia="Calibri" w:hAnsi="Open Sans" w:cs="Open Sans"/>
          <w:bCs/>
          <w:sz w:val="24"/>
          <w:szCs w:val="24"/>
        </w:rPr>
        <w:t xml:space="preserve"> </w:t>
      </w:r>
      <w:r w:rsidR="0064492E" w:rsidRPr="00C17254">
        <w:rPr>
          <w:rFonts w:ascii="Open Sans" w:eastAsia="Calibri" w:hAnsi="Open Sans" w:cs="Open Sans"/>
          <w:bCs/>
          <w:sz w:val="24"/>
          <w:szCs w:val="24"/>
        </w:rPr>
        <w:t xml:space="preserve"> projektu </w:t>
      </w:r>
      <w:bookmarkStart w:id="1" w:name="_Hlk210290295"/>
      <w:r w:rsidR="0064492E" w:rsidRPr="00C17254">
        <w:rPr>
          <w:rFonts w:ascii="Open Sans" w:hAnsi="Open Sans" w:cs="Open Sans"/>
          <w:sz w:val="24"/>
          <w:szCs w:val="24"/>
        </w:rPr>
        <w:t xml:space="preserve">pt.: „MOSTY ZDROWIA: Tworzenie transgranicznej </w:t>
      </w:r>
      <w:proofErr w:type="spellStart"/>
      <w:r w:rsidR="0064492E" w:rsidRPr="00C17254">
        <w:rPr>
          <w:rFonts w:ascii="Open Sans" w:hAnsi="Open Sans" w:cs="Open Sans"/>
          <w:sz w:val="24"/>
          <w:szCs w:val="24"/>
        </w:rPr>
        <w:t>telemedycznej</w:t>
      </w:r>
      <w:proofErr w:type="spellEnd"/>
      <w:r w:rsidR="0064492E" w:rsidRPr="00C17254">
        <w:rPr>
          <w:rFonts w:ascii="Open Sans" w:hAnsi="Open Sans" w:cs="Open Sans"/>
          <w:sz w:val="24"/>
          <w:szCs w:val="24"/>
        </w:rPr>
        <w:t xml:space="preserve"> platformy </w:t>
      </w:r>
      <w:proofErr w:type="spellStart"/>
      <w:r w:rsidR="0064492E" w:rsidRPr="00C17254">
        <w:rPr>
          <w:rFonts w:ascii="Open Sans" w:hAnsi="Open Sans" w:cs="Open Sans"/>
          <w:sz w:val="24"/>
          <w:szCs w:val="24"/>
        </w:rPr>
        <w:t>diagnostyczno</w:t>
      </w:r>
      <w:proofErr w:type="spellEnd"/>
      <w:r w:rsidR="0064492E" w:rsidRPr="00C17254">
        <w:rPr>
          <w:rFonts w:ascii="Open Sans" w:hAnsi="Open Sans" w:cs="Open Sans"/>
          <w:sz w:val="24"/>
          <w:szCs w:val="24"/>
        </w:rPr>
        <w:t xml:space="preserve"> - terapeutyczn</w:t>
      </w:r>
      <w:r w:rsidR="00201035" w:rsidRPr="00C17254">
        <w:rPr>
          <w:rFonts w:ascii="Open Sans" w:hAnsi="Open Sans" w:cs="Open Sans"/>
          <w:sz w:val="24"/>
          <w:szCs w:val="24"/>
        </w:rPr>
        <w:t>ej dla lekarzy i pacjentów”</w:t>
      </w:r>
      <w:r w:rsidR="00ED7610">
        <w:rPr>
          <w:rFonts w:ascii="Open Sans" w:hAnsi="Open Sans" w:cs="Open Sans"/>
          <w:sz w:val="24"/>
          <w:szCs w:val="24"/>
        </w:rPr>
        <w:t xml:space="preserve"> (akronim </w:t>
      </w:r>
      <w:proofErr w:type="spellStart"/>
      <w:r w:rsidR="00ED7610">
        <w:rPr>
          <w:rFonts w:ascii="Open Sans" w:hAnsi="Open Sans" w:cs="Open Sans"/>
          <w:sz w:val="24"/>
          <w:szCs w:val="24"/>
        </w:rPr>
        <w:t>Health</w:t>
      </w:r>
      <w:proofErr w:type="spellEnd"/>
      <w:r w:rsidR="00ED7610">
        <w:rPr>
          <w:rFonts w:ascii="Open Sans" w:hAnsi="Open Sans" w:cs="Open Sans"/>
          <w:sz w:val="24"/>
          <w:szCs w:val="24"/>
        </w:rPr>
        <w:t xml:space="preserve"> Bridges)</w:t>
      </w:r>
      <w:r w:rsidR="00201035" w:rsidRPr="00C17254">
        <w:rPr>
          <w:rFonts w:ascii="Open Sans" w:hAnsi="Open Sans" w:cs="Open Sans"/>
          <w:sz w:val="24"/>
          <w:szCs w:val="24"/>
        </w:rPr>
        <w:t>, nr </w:t>
      </w:r>
      <w:r w:rsidR="0064492E" w:rsidRPr="00C17254">
        <w:rPr>
          <w:rFonts w:ascii="Open Sans" w:hAnsi="Open Sans" w:cs="Open Sans"/>
          <w:sz w:val="24"/>
          <w:szCs w:val="24"/>
        </w:rPr>
        <w:t xml:space="preserve">Projektu: PLUA.02.01-IP.01-0119/23, nr umowy o dofinansowanie: PLUA.02.01-IP.01-0119/23-00. </w:t>
      </w:r>
      <w:bookmarkStart w:id="2" w:name="_Hlk210294501"/>
      <w:r w:rsidR="0064492E" w:rsidRPr="00C17254">
        <w:rPr>
          <w:rFonts w:ascii="Open Sans" w:hAnsi="Open Sans" w:cs="Open Sans"/>
          <w:sz w:val="24"/>
          <w:szCs w:val="24"/>
        </w:rPr>
        <w:t xml:space="preserve">Projekt dofinansowany ze środków Unii Europejskiej w ramach Programu </w:t>
      </w:r>
      <w:proofErr w:type="spellStart"/>
      <w:r w:rsidR="0064492E" w:rsidRPr="00C17254">
        <w:rPr>
          <w:rFonts w:ascii="Open Sans" w:hAnsi="Open Sans" w:cs="Open Sans"/>
          <w:sz w:val="24"/>
          <w:szCs w:val="24"/>
        </w:rPr>
        <w:t>Interreg</w:t>
      </w:r>
      <w:proofErr w:type="spellEnd"/>
      <w:r w:rsidR="0064492E" w:rsidRPr="00C17254">
        <w:rPr>
          <w:rFonts w:ascii="Open Sans" w:hAnsi="Open Sans" w:cs="Open Sans"/>
          <w:sz w:val="24"/>
          <w:szCs w:val="24"/>
        </w:rPr>
        <w:t xml:space="preserve"> NEXT Polska – Ukraina 2021-2027, Priorytet 2 Zdrowie.</w:t>
      </w:r>
    </w:p>
    <w:bookmarkEnd w:id="1"/>
    <w:bookmarkEnd w:id="2"/>
    <w:p w14:paraId="5B8C35BB" w14:textId="2094B448" w:rsidR="004D3CC6" w:rsidRPr="00674121" w:rsidRDefault="004D3CC6" w:rsidP="00C975A1">
      <w:pPr>
        <w:tabs>
          <w:tab w:val="left" w:pos="426"/>
        </w:tabs>
        <w:spacing w:after="0" w:line="360" w:lineRule="auto"/>
        <w:ind w:left="284" w:right="-1"/>
        <w:rPr>
          <w:rFonts w:ascii="Open Sans" w:hAnsi="Open Sans" w:cs="Open Sans"/>
          <w:bCs/>
          <w:sz w:val="24"/>
          <w:szCs w:val="24"/>
        </w:rPr>
      </w:pPr>
    </w:p>
    <w:p w14:paraId="2CF63E39" w14:textId="77777777" w:rsidR="004D3CC6" w:rsidRPr="00674121" w:rsidRDefault="004D3CC6" w:rsidP="00F60491">
      <w:pPr>
        <w:tabs>
          <w:tab w:val="left" w:pos="426"/>
        </w:tabs>
        <w:spacing w:after="0" w:line="360" w:lineRule="auto"/>
        <w:ind w:right="-1"/>
        <w:rPr>
          <w:rFonts w:ascii="Open Sans" w:hAnsi="Open Sans" w:cs="Open Sans"/>
          <w:bCs/>
          <w:sz w:val="24"/>
          <w:szCs w:val="24"/>
        </w:rPr>
      </w:pPr>
      <w:r w:rsidRPr="00674121">
        <w:rPr>
          <w:rFonts w:ascii="Open Sans" w:hAnsi="Open Sans" w:cs="Open Sans"/>
          <w:bCs/>
          <w:sz w:val="24"/>
          <w:szCs w:val="24"/>
        </w:rPr>
        <w:t>Przedmiot zamówienia podzielony jest na następujące zadania:</w:t>
      </w:r>
    </w:p>
    <w:p w14:paraId="264CA4EE" w14:textId="77777777" w:rsidR="00ED7610" w:rsidRPr="00674121" w:rsidRDefault="00ED7610" w:rsidP="00ED7610">
      <w:pPr>
        <w:tabs>
          <w:tab w:val="left" w:pos="1560"/>
        </w:tabs>
        <w:suppressAutoHyphens/>
        <w:autoSpaceDN w:val="0"/>
        <w:spacing w:after="60" w:line="360" w:lineRule="auto"/>
        <w:ind w:left="1560" w:right="-11" w:hanging="1560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1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</w:r>
      <w:r w:rsidRPr="00674121">
        <w:rPr>
          <w:rFonts w:ascii="Open Sans" w:hAnsi="Open Sans" w:cs="Open Sans"/>
          <w:b/>
          <w:sz w:val="24"/>
          <w:szCs w:val="24"/>
        </w:rPr>
        <w:t>Chirurgia zaćmy, część 1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 xml:space="preserve"> – Zakres tematyczny:</w:t>
      </w:r>
    </w:p>
    <w:p w14:paraId="4C153212" w14:textId="080A32C3" w:rsidR="00E94DFA" w:rsidRPr="00674121" w:rsidRDefault="00E94DFA" w:rsidP="003D06CF">
      <w:pPr>
        <w:pStyle w:val="Akapitzlist"/>
        <w:numPr>
          <w:ilvl w:val="0"/>
          <w:numId w:val="40"/>
        </w:numPr>
        <w:shd w:val="clear" w:color="auto" w:fill="FDFDFD"/>
        <w:spacing w:after="0" w:line="240" w:lineRule="auto"/>
        <w:ind w:left="312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Wprowadzenie do chirurgii zaćmy, istotne aspekty anatomiczne.</w:t>
      </w:r>
    </w:p>
    <w:p w14:paraId="2E683E84" w14:textId="0A4A15F2" w:rsidR="00E94DFA" w:rsidRPr="00674121" w:rsidRDefault="00E94DFA" w:rsidP="003D06CF">
      <w:pPr>
        <w:pStyle w:val="Akapitzlist"/>
        <w:numPr>
          <w:ilvl w:val="0"/>
          <w:numId w:val="40"/>
        </w:numPr>
        <w:shd w:val="clear" w:color="auto" w:fill="FDFDFD"/>
        <w:spacing w:after="0" w:line="240" w:lineRule="auto"/>
        <w:ind w:left="312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Obliczanie IOL i wybór soczewki.</w:t>
      </w:r>
    </w:p>
    <w:p w14:paraId="62785050" w14:textId="573893BE" w:rsidR="00E94DFA" w:rsidRPr="00674121" w:rsidRDefault="00E94DFA" w:rsidP="003D06CF">
      <w:pPr>
        <w:pStyle w:val="Akapitzlist"/>
        <w:numPr>
          <w:ilvl w:val="0"/>
          <w:numId w:val="40"/>
        </w:numPr>
        <w:shd w:val="clear" w:color="auto" w:fill="FDFDFD"/>
        <w:spacing w:after="0" w:line="240" w:lineRule="auto"/>
        <w:ind w:left="312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Technika fakoemulsyfikacji.</w:t>
      </w:r>
    </w:p>
    <w:p w14:paraId="0C640E74" w14:textId="716DEA93" w:rsidR="00ED7610" w:rsidRPr="00674121" w:rsidRDefault="00ED7610" w:rsidP="003D06CF">
      <w:pPr>
        <w:spacing w:after="0" w:line="240" w:lineRule="auto"/>
        <w:ind w:right="-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łącznie </w:t>
      </w:r>
      <w:r w:rsidR="00E94DFA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5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godzin dydaktyczn</w:t>
      </w:r>
      <w:r w:rsidR="00087E2F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ych</w:t>
      </w:r>
      <w:r w:rsidR="003D1226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04E5AE7D" w14:textId="77777777" w:rsidR="00477BB4" w:rsidRPr="00674121" w:rsidRDefault="00477BB4" w:rsidP="00ED7610">
      <w:pPr>
        <w:tabs>
          <w:tab w:val="left" w:pos="1560"/>
        </w:tabs>
        <w:suppressAutoHyphens/>
        <w:autoSpaceDN w:val="0"/>
        <w:spacing w:after="60" w:line="360" w:lineRule="auto"/>
        <w:ind w:left="1560" w:right="-11" w:hanging="1560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77123E32" w14:textId="6E35114D" w:rsidR="00ED7610" w:rsidRPr="00674121" w:rsidRDefault="00ED7610" w:rsidP="00ED7610">
      <w:pPr>
        <w:tabs>
          <w:tab w:val="left" w:pos="1560"/>
        </w:tabs>
        <w:suppressAutoHyphens/>
        <w:autoSpaceDN w:val="0"/>
        <w:spacing w:after="60" w:line="360" w:lineRule="auto"/>
        <w:ind w:left="1560" w:right="-11" w:hanging="1560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lastRenderedPageBreak/>
        <w:t>Zadanie nr 2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</w:r>
      <w:r w:rsidRPr="00674121">
        <w:rPr>
          <w:rFonts w:ascii="Open Sans" w:hAnsi="Open Sans" w:cs="Open Sans"/>
          <w:b/>
          <w:sz w:val="24"/>
          <w:szCs w:val="24"/>
        </w:rPr>
        <w:t>Chirurgia zaćmy, część 2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 xml:space="preserve"> – Zakres tematyczny:</w:t>
      </w:r>
    </w:p>
    <w:p w14:paraId="2F1D6732" w14:textId="3088CE05" w:rsidR="00E94DFA" w:rsidRPr="00674121" w:rsidRDefault="00E94DFA" w:rsidP="003A5969">
      <w:pPr>
        <w:pStyle w:val="Akapitzlist"/>
        <w:numPr>
          <w:ilvl w:val="0"/>
          <w:numId w:val="41"/>
        </w:numPr>
        <w:shd w:val="clear" w:color="auto" w:fill="FDFDFD"/>
        <w:spacing w:after="0" w:line="240" w:lineRule="auto"/>
        <w:ind w:left="28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Powikłania fakoemulsyfikacji i ich leczenie.</w:t>
      </w:r>
    </w:p>
    <w:p w14:paraId="7ECD9B22" w14:textId="0B54622C" w:rsidR="00E94DFA" w:rsidRPr="00674121" w:rsidRDefault="00E94DFA" w:rsidP="003A5969">
      <w:pPr>
        <w:pStyle w:val="Akapitzlist"/>
        <w:numPr>
          <w:ilvl w:val="0"/>
          <w:numId w:val="41"/>
        </w:numPr>
        <w:shd w:val="clear" w:color="auto" w:fill="FDFDFD"/>
        <w:spacing w:after="0" w:line="240" w:lineRule="auto"/>
        <w:ind w:left="28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Trudne przypadki kliniczne podczas operacji zaćmy.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</w:p>
    <w:p w14:paraId="5624726A" w14:textId="0D737920" w:rsidR="00E94DFA" w:rsidRPr="00674121" w:rsidRDefault="00ED7610" w:rsidP="00E94DFA">
      <w:pPr>
        <w:shd w:val="clear" w:color="auto" w:fill="FDFDFD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</w:t>
      </w:r>
      <w:r w:rsidR="00E94DFA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3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 godzin dydaktycznych</w:t>
      </w:r>
      <w:r w:rsidR="003D1226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4FCBD577" w14:textId="7A639A18" w:rsidR="00ED7610" w:rsidRPr="00674121" w:rsidRDefault="00ED7610" w:rsidP="00E94DFA">
      <w:pPr>
        <w:shd w:val="clear" w:color="auto" w:fill="FDFDFD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3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</w:r>
      <w:r w:rsidR="00E94DFA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r w:rsidRPr="00674121">
        <w:rPr>
          <w:rFonts w:ascii="Open Sans" w:hAnsi="Open Sans" w:cs="Open Sans"/>
          <w:b/>
          <w:sz w:val="24"/>
          <w:szCs w:val="24"/>
        </w:rPr>
        <w:t xml:space="preserve">Chirurgia </w:t>
      </w:r>
      <w:r w:rsidR="00E94DFA" w:rsidRPr="00674121">
        <w:rPr>
          <w:rFonts w:ascii="Open Sans" w:hAnsi="Open Sans" w:cs="Open Sans"/>
          <w:b/>
          <w:sz w:val="24"/>
          <w:szCs w:val="24"/>
        </w:rPr>
        <w:t>rogówki</w:t>
      </w:r>
      <w:r w:rsidRPr="00674121">
        <w:rPr>
          <w:rFonts w:ascii="Open Sans" w:hAnsi="Open Sans" w:cs="Open Sans"/>
          <w:b/>
          <w:sz w:val="24"/>
          <w:szCs w:val="24"/>
        </w:rPr>
        <w:t xml:space="preserve">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022B6816" w14:textId="56B87E77" w:rsidR="00E94DFA" w:rsidRPr="00674121" w:rsidRDefault="00AF315A" w:rsidP="003A5969">
      <w:pPr>
        <w:pStyle w:val="Akapitzlist"/>
        <w:numPr>
          <w:ilvl w:val="0"/>
          <w:numId w:val="42"/>
        </w:numPr>
        <w:suppressAutoHyphens/>
        <w:autoSpaceDN w:val="0"/>
        <w:spacing w:after="0" w:line="240" w:lineRule="auto"/>
        <w:ind w:left="284" w:right="-11" w:hanging="284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>
        <w:rPr>
          <w:rFonts w:ascii="Open Sans" w:eastAsia="Times New Roman" w:hAnsi="Open Sans" w:cs="Open Sans"/>
          <w:sz w:val="24"/>
          <w:szCs w:val="24"/>
          <w:lang w:eastAsia="pl-PL"/>
        </w:rPr>
        <w:t>Poważne stany</w:t>
      </w:r>
      <w:r w:rsidR="00E94DFA" w:rsidRPr="00674121">
        <w:rPr>
          <w:rFonts w:ascii="Open Sans" w:eastAsia="Times New Roman" w:hAnsi="Open Sans" w:cs="Open Sans"/>
          <w:sz w:val="24"/>
          <w:szCs w:val="24"/>
          <w:shd w:val="clear" w:color="auto" w:fill="FFFFFF" w:themeFill="background1"/>
          <w:lang w:eastAsia="pl-PL"/>
        </w:rPr>
        <w:t xml:space="preserve"> prowadzące</w:t>
      </w:r>
      <w:r w:rsidR="00E94DFA" w:rsidRPr="00674121">
        <w:rPr>
          <w:rFonts w:ascii="Open Sans" w:eastAsia="Times New Roman" w:hAnsi="Open Sans" w:cs="Open Sans"/>
          <w:sz w:val="24"/>
          <w:szCs w:val="24"/>
          <w:lang w:eastAsia="pl-PL"/>
        </w:rPr>
        <w:t xml:space="preserve"> do przeszczepu rogówki.</w:t>
      </w:r>
    </w:p>
    <w:p w14:paraId="09663C45" w14:textId="3722AC2B" w:rsidR="00BA2E8D" w:rsidRPr="003A5969" w:rsidRDefault="00E94DFA" w:rsidP="003A5969">
      <w:pPr>
        <w:pStyle w:val="Akapitzlist"/>
        <w:numPr>
          <w:ilvl w:val="0"/>
          <w:numId w:val="42"/>
        </w:numPr>
        <w:shd w:val="clear" w:color="auto" w:fill="FDFDFD"/>
        <w:spacing w:after="0" w:line="240" w:lineRule="auto"/>
        <w:ind w:left="28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Techniki keratoplastyki</w:t>
      </w:r>
      <w:r w:rsidR="00BA2E8D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3143DD6" w14:textId="4833C5E3" w:rsidR="00E94DFA" w:rsidRDefault="00ED7610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</w:t>
      </w:r>
      <w:r w:rsidR="00E94DFA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4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godzin </w:t>
      </w:r>
      <w:r w:rsidR="003D1226">
        <w:rPr>
          <w:rFonts w:ascii="Open Sans" w:eastAsia="Calibri" w:hAnsi="Open Sans" w:cs="Open Sans"/>
          <w:kern w:val="3"/>
          <w:sz w:val="24"/>
          <w:szCs w:val="24"/>
          <w:lang w:eastAsia="zh-CN"/>
        </w:rPr>
        <w:t>dydaktycznych.</w:t>
      </w:r>
    </w:p>
    <w:p w14:paraId="053B6E42" w14:textId="77777777" w:rsidR="003A5969" w:rsidRPr="00674121" w:rsidRDefault="003A5969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1B8B116E" w14:textId="6B8E09FF" w:rsidR="00ED7610" w:rsidRPr="00674121" w:rsidRDefault="00ED7610" w:rsidP="00E94DFA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4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</w:r>
      <w:r w:rsidR="00E94DFA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proofErr w:type="spellStart"/>
      <w:r w:rsidR="00E94DFA" w:rsidRPr="00674121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="00E94DFA" w:rsidRPr="00674121">
        <w:rPr>
          <w:rFonts w:ascii="Open Sans" w:hAnsi="Open Sans" w:cs="Open Sans"/>
          <w:b/>
          <w:sz w:val="24"/>
          <w:szCs w:val="24"/>
        </w:rPr>
        <w:t xml:space="preserve"> część 1</w:t>
      </w:r>
      <w:r w:rsidRPr="00674121">
        <w:rPr>
          <w:rFonts w:ascii="Open Sans" w:hAnsi="Open Sans" w:cs="Open Sans"/>
          <w:b/>
          <w:sz w:val="24"/>
          <w:szCs w:val="24"/>
        </w:rPr>
        <w:t xml:space="preserve">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74E9075F" w14:textId="2ACCACD1" w:rsidR="00E94DFA" w:rsidRPr="00674121" w:rsidRDefault="00E94DFA" w:rsidP="003A5969">
      <w:pPr>
        <w:pStyle w:val="Akapitzlist"/>
        <w:numPr>
          <w:ilvl w:val="0"/>
          <w:numId w:val="44"/>
        </w:numPr>
        <w:shd w:val="clear" w:color="auto" w:fill="FDFDFD"/>
        <w:tabs>
          <w:tab w:val="left" w:pos="312"/>
          <w:tab w:val="left" w:pos="454"/>
        </w:tabs>
        <w:spacing w:after="0" w:line="240" w:lineRule="auto"/>
        <w:ind w:left="170" w:hanging="170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Urazy gałki ocznej i oczodołu.</w:t>
      </w:r>
    </w:p>
    <w:p w14:paraId="735CE35A" w14:textId="090E9795" w:rsidR="00E94DFA" w:rsidRPr="00674121" w:rsidRDefault="00E94DFA" w:rsidP="003A5969">
      <w:pPr>
        <w:pStyle w:val="Akapitzlist"/>
        <w:numPr>
          <w:ilvl w:val="0"/>
          <w:numId w:val="44"/>
        </w:numPr>
        <w:shd w:val="clear" w:color="auto" w:fill="FDFDFD"/>
        <w:tabs>
          <w:tab w:val="left" w:pos="312"/>
          <w:tab w:val="left" w:pos="454"/>
        </w:tabs>
        <w:spacing w:after="0" w:line="240" w:lineRule="auto"/>
        <w:ind w:left="170" w:hanging="170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 xml:space="preserve">Kluczowe aspekty anatomiczne w </w:t>
      </w:r>
      <w:proofErr w:type="spellStart"/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okuloplastyce</w:t>
      </w:r>
      <w:proofErr w:type="spellEnd"/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 xml:space="preserve"> i ich znaczenie praktyczne.</w:t>
      </w:r>
    </w:p>
    <w:p w14:paraId="0D956A04" w14:textId="294DEBE2" w:rsidR="00E94DFA" w:rsidRDefault="00ED7610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obejmuje realizację 3 godzin dydaktycznych</w:t>
      </w:r>
      <w:r w:rsidR="003D1226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2D5F0350" w14:textId="77777777" w:rsidR="003A5969" w:rsidRPr="00674121" w:rsidRDefault="003A5969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190B49CF" w14:textId="1AF8EFD2" w:rsidR="00ED7610" w:rsidRPr="00674121" w:rsidRDefault="00ED7610" w:rsidP="00E94DFA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5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</w:r>
      <w:r w:rsidR="00E94DFA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proofErr w:type="spellStart"/>
      <w:r w:rsidR="00E94DFA" w:rsidRPr="00674121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="00E94DFA" w:rsidRPr="00674121">
        <w:rPr>
          <w:rFonts w:ascii="Open Sans" w:hAnsi="Open Sans" w:cs="Open Sans"/>
          <w:b/>
          <w:sz w:val="24"/>
          <w:szCs w:val="24"/>
        </w:rPr>
        <w:t xml:space="preserve"> część </w:t>
      </w:r>
      <w:r w:rsidR="00477BB4" w:rsidRPr="00674121">
        <w:rPr>
          <w:rFonts w:ascii="Open Sans" w:hAnsi="Open Sans" w:cs="Open Sans"/>
          <w:b/>
          <w:sz w:val="24"/>
          <w:szCs w:val="24"/>
        </w:rPr>
        <w:t xml:space="preserve">2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0188817F" w14:textId="77777777" w:rsidR="005950DC" w:rsidRPr="005950DC" w:rsidRDefault="00477BB4" w:rsidP="005950DC">
      <w:pPr>
        <w:pStyle w:val="Akapitzlist"/>
        <w:numPr>
          <w:ilvl w:val="0"/>
          <w:numId w:val="45"/>
        </w:numPr>
        <w:tabs>
          <w:tab w:val="left" w:pos="142"/>
        </w:tabs>
        <w:suppressAutoHyphens/>
        <w:autoSpaceDN w:val="0"/>
        <w:spacing w:after="0" w:line="240" w:lineRule="auto"/>
        <w:ind w:left="284" w:right="-11" w:hanging="284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 xml:space="preserve">Zaburzenia ustawienia powiek oraz metody leczenia. </w:t>
      </w:r>
    </w:p>
    <w:p w14:paraId="4590102E" w14:textId="244B8DB8" w:rsidR="00E94DFA" w:rsidRPr="005950DC" w:rsidRDefault="00477BB4" w:rsidP="005950DC">
      <w:pPr>
        <w:pStyle w:val="Akapitzlist"/>
        <w:tabs>
          <w:tab w:val="left" w:pos="142"/>
        </w:tabs>
        <w:suppressAutoHyphens/>
        <w:autoSpaceDN w:val="0"/>
        <w:spacing w:after="0" w:line="240" w:lineRule="auto"/>
        <w:ind w:left="284"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5950DC">
        <w:rPr>
          <w:rFonts w:ascii="Open Sans" w:eastAsia="Times New Roman" w:hAnsi="Open Sans" w:cs="Open Sans"/>
          <w:sz w:val="24"/>
          <w:szCs w:val="24"/>
          <w:lang w:eastAsia="pl-PL"/>
        </w:rPr>
        <w:t>Diagnostyka i leczenie nowotworów powiek</w:t>
      </w:r>
      <w:r w:rsidRPr="005950DC" w:rsidDel="000A07B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5950DC">
        <w:rPr>
          <w:rFonts w:ascii="Open Sans" w:eastAsia="Times New Roman" w:hAnsi="Open Sans" w:cs="Open Sans"/>
          <w:sz w:val="24"/>
          <w:szCs w:val="24"/>
          <w:lang w:eastAsia="pl-PL"/>
        </w:rPr>
        <w:t>Zaburzenia odpływu łez. Chirurgia dróg łzowych.</w:t>
      </w:r>
    </w:p>
    <w:p w14:paraId="74C45FB2" w14:textId="72535BCB" w:rsidR="00477BB4" w:rsidRDefault="00ED7610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6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godzin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dydaktycznych</w:t>
      </w:r>
      <w:r w:rsidR="003D1226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02F55F14" w14:textId="77777777" w:rsidR="003A5969" w:rsidRPr="00674121" w:rsidRDefault="003A5969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03BCC548" w14:textId="18E9EB59" w:rsidR="00ED7610" w:rsidRPr="00674121" w:rsidRDefault="00ED7610" w:rsidP="00477BB4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6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proofErr w:type="spellStart"/>
      <w:r w:rsidR="00477BB4" w:rsidRPr="00674121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="00477BB4" w:rsidRPr="00674121">
        <w:rPr>
          <w:rFonts w:ascii="Open Sans" w:hAnsi="Open Sans" w:cs="Open Sans"/>
          <w:b/>
          <w:sz w:val="24"/>
          <w:szCs w:val="24"/>
        </w:rPr>
        <w:t xml:space="preserve"> część 3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525BC807" w14:textId="77777777" w:rsidR="00477BB4" w:rsidRPr="00674121" w:rsidRDefault="00477BB4" w:rsidP="003A5969">
      <w:pPr>
        <w:pStyle w:val="Akapitzlist"/>
        <w:numPr>
          <w:ilvl w:val="0"/>
          <w:numId w:val="46"/>
        </w:numPr>
        <w:shd w:val="clear" w:color="auto" w:fill="FFFFFF" w:themeFill="background1"/>
        <w:spacing w:after="0" w:line="240" w:lineRule="auto"/>
        <w:ind w:left="324" w:hanging="32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shd w:val="clear" w:color="auto" w:fill="FFFFFF" w:themeFill="background1"/>
          <w:lang w:eastAsia="pl-PL"/>
        </w:rPr>
        <w:t>Zabiegi estetyczne</w:t>
      </w: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 xml:space="preserve"> obszaru oczodołu. Znaczenie poprawnego oznaczania, praktyka</w:t>
      </w:r>
    </w:p>
    <w:p w14:paraId="0886B1D8" w14:textId="09003464" w:rsidR="00477BB4" w:rsidRDefault="00ED7610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4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godzin dydaktycznych</w:t>
      </w:r>
      <w:r w:rsidR="003D1226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67E69B4B" w14:textId="77777777" w:rsidR="003A5969" w:rsidRPr="00674121" w:rsidRDefault="003A5969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6FA90C9D" w14:textId="39B79869" w:rsidR="00ED7610" w:rsidRPr="00674121" w:rsidRDefault="00ED7610" w:rsidP="00477BB4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Zadanie nr 7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ab/>
        <w:t xml:space="preserve"> </w:t>
      </w:r>
      <w:proofErr w:type="spellStart"/>
      <w:r w:rsidRPr="00674121">
        <w:rPr>
          <w:rFonts w:ascii="Open Sans" w:hAnsi="Open Sans" w:cs="Open Sans"/>
          <w:b/>
          <w:sz w:val="24"/>
          <w:szCs w:val="24"/>
        </w:rPr>
        <w:t>Okuloplastyka</w:t>
      </w:r>
      <w:proofErr w:type="spellEnd"/>
      <w:r w:rsidR="00477BB4" w:rsidRPr="00674121">
        <w:rPr>
          <w:rFonts w:ascii="Open Sans" w:hAnsi="Open Sans" w:cs="Open Sans"/>
          <w:b/>
          <w:sz w:val="24"/>
          <w:szCs w:val="24"/>
        </w:rPr>
        <w:t xml:space="preserve"> część 4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1388E367" w14:textId="77777777" w:rsidR="00477BB4" w:rsidRPr="00674121" w:rsidRDefault="00477BB4" w:rsidP="003A5969">
      <w:pPr>
        <w:pStyle w:val="Akapitzlist"/>
        <w:numPr>
          <w:ilvl w:val="0"/>
          <w:numId w:val="47"/>
        </w:numPr>
        <w:tabs>
          <w:tab w:val="left" w:pos="1985"/>
        </w:tabs>
        <w:suppressAutoHyphens/>
        <w:autoSpaceDN w:val="0"/>
        <w:spacing w:after="0" w:line="240" w:lineRule="auto"/>
        <w:ind w:left="284" w:right="-11" w:hanging="284"/>
        <w:rPr>
          <w:rFonts w:ascii="Open Sans" w:hAnsi="Open Sans" w:cs="Open Sans"/>
          <w:sz w:val="24"/>
          <w:szCs w:val="24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Operacje rekonstrukcyjne obszaru oczodołu – od prostych do złożonych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702C947B" w14:textId="3E96773B" w:rsidR="00477BB4" w:rsidRDefault="00ED7610" w:rsidP="003A5969">
      <w:pPr>
        <w:tabs>
          <w:tab w:val="left" w:pos="1985"/>
        </w:tabs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3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godzin dydaktyczn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ych</w:t>
      </w:r>
      <w:r w:rsidR="003D1226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2D68D8B8" w14:textId="77777777" w:rsidR="003A5969" w:rsidRPr="00674121" w:rsidRDefault="003A5969" w:rsidP="003A5969">
      <w:pPr>
        <w:tabs>
          <w:tab w:val="left" w:pos="1985"/>
        </w:tabs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7E262B22" w14:textId="397A4C6E" w:rsidR="00ED7610" w:rsidRPr="00674121" w:rsidRDefault="00ED7610" w:rsidP="00477BB4">
      <w:pPr>
        <w:tabs>
          <w:tab w:val="left" w:pos="1985"/>
        </w:tabs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nr 8 </w:t>
      </w:r>
      <w:r w:rsidR="00477BB4"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Retinopatia wcześniacza</w:t>
      </w:r>
      <w:r w:rsidR="00477BB4" w:rsidRPr="00674121">
        <w:rPr>
          <w:rFonts w:ascii="Open Sans" w:hAnsi="Open Sans" w:cs="Open Sans"/>
          <w:b/>
          <w:sz w:val="24"/>
          <w:szCs w:val="24"/>
        </w:rPr>
        <w:t xml:space="preserve"> </w:t>
      </w:r>
      <w:r w:rsidRPr="00674121">
        <w:rPr>
          <w:rFonts w:ascii="Open Sans" w:hAnsi="Open Sans" w:cs="Open Sans"/>
          <w:b/>
          <w:sz w:val="24"/>
          <w:szCs w:val="24"/>
        </w:rPr>
        <w:t xml:space="preserve">część 1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6A379CDB" w14:textId="77777777" w:rsidR="00477BB4" w:rsidRPr="00674121" w:rsidRDefault="00477BB4" w:rsidP="003A5969">
      <w:pPr>
        <w:pStyle w:val="Akapitzlist"/>
        <w:numPr>
          <w:ilvl w:val="0"/>
          <w:numId w:val="37"/>
        </w:numPr>
        <w:shd w:val="clear" w:color="auto" w:fill="FDFDFD"/>
        <w:spacing w:after="0" w:line="240" w:lineRule="auto"/>
        <w:ind w:left="32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Opis przypadku.</w:t>
      </w:r>
    </w:p>
    <w:p w14:paraId="23D2E12B" w14:textId="7289622F" w:rsidR="00477BB4" w:rsidRPr="00674121" w:rsidRDefault="00477BB4" w:rsidP="003A5969">
      <w:pPr>
        <w:pStyle w:val="Akapitzlist"/>
        <w:numPr>
          <w:ilvl w:val="0"/>
          <w:numId w:val="37"/>
        </w:numPr>
        <w:shd w:val="clear" w:color="auto" w:fill="FDFDFD"/>
        <w:spacing w:after="0" w:line="240" w:lineRule="auto"/>
        <w:ind w:left="32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674121">
        <w:rPr>
          <w:rFonts w:ascii="Open Sans" w:eastAsia="Times New Roman" w:hAnsi="Open Sans" w:cs="Open Sans"/>
          <w:sz w:val="24"/>
          <w:szCs w:val="24"/>
          <w:lang w:eastAsia="pl-PL"/>
        </w:rPr>
        <w:t>Diagnoza retinopatii wcześniaczej: problemy i rozwiązania.</w:t>
      </w:r>
    </w:p>
    <w:p w14:paraId="1DA985CF" w14:textId="0C804313" w:rsidR="00477BB4" w:rsidRDefault="00ED7610" w:rsidP="003A5969">
      <w:pPr>
        <w:tabs>
          <w:tab w:val="left" w:pos="1985"/>
        </w:tabs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3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godzin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dydaktycznych</w:t>
      </w:r>
      <w:r w:rsidR="0070728D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2F99E361" w14:textId="3DB4D1E9" w:rsidR="003A5969" w:rsidRDefault="003A5969" w:rsidP="003A5969">
      <w:pPr>
        <w:tabs>
          <w:tab w:val="left" w:pos="1985"/>
        </w:tabs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5CE5B108" w14:textId="72C5747E" w:rsidR="003A5969" w:rsidRDefault="003A5969" w:rsidP="003A5969">
      <w:pPr>
        <w:tabs>
          <w:tab w:val="left" w:pos="1985"/>
        </w:tabs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1C12F7E4" w14:textId="1EBCB1E2" w:rsidR="003A5969" w:rsidRDefault="003A5969" w:rsidP="003A5969">
      <w:pPr>
        <w:tabs>
          <w:tab w:val="left" w:pos="1985"/>
        </w:tabs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4800EC97" w14:textId="77777777" w:rsidR="003A5969" w:rsidRPr="00674121" w:rsidRDefault="003A5969" w:rsidP="003A5969">
      <w:pPr>
        <w:tabs>
          <w:tab w:val="left" w:pos="1985"/>
        </w:tabs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1D1BDC27" w14:textId="25ABBC0A" w:rsidR="00ED7610" w:rsidRPr="00674121" w:rsidRDefault="00ED7610" w:rsidP="00477BB4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lastRenderedPageBreak/>
        <w:t xml:space="preserve">Zadanie nr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9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Retinopatia wcześniacza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</w:t>
      </w:r>
      <w:r w:rsidR="00477BB4" w:rsidRPr="00674121">
        <w:rPr>
          <w:rFonts w:ascii="Open Sans" w:hAnsi="Open Sans" w:cs="Open Sans"/>
          <w:b/>
          <w:sz w:val="24"/>
          <w:szCs w:val="24"/>
        </w:rPr>
        <w:t xml:space="preserve">część 2 </w:t>
      </w:r>
      <w:r w:rsidRPr="00674121">
        <w:rPr>
          <w:rFonts w:ascii="Open Sans" w:eastAsia="Calibri" w:hAnsi="Open Sans" w:cs="Open Sans"/>
          <w:b/>
          <w:kern w:val="3"/>
          <w:sz w:val="24"/>
          <w:szCs w:val="24"/>
          <w:lang w:eastAsia="zh-CN"/>
        </w:rPr>
        <w:t>– Zakres tematyczny:</w:t>
      </w:r>
    </w:p>
    <w:p w14:paraId="1CE7CCA5" w14:textId="4275ECD7" w:rsidR="00477BB4" w:rsidRPr="00674121" w:rsidRDefault="00477BB4" w:rsidP="003A5969">
      <w:pPr>
        <w:pStyle w:val="Zwykytekst"/>
        <w:numPr>
          <w:ilvl w:val="0"/>
          <w:numId w:val="39"/>
        </w:numPr>
        <w:ind w:left="284" w:hanging="284"/>
        <w:rPr>
          <w:rFonts w:ascii="Open Sans" w:hAnsi="Open Sans" w:cs="Open Sans"/>
          <w:sz w:val="24"/>
          <w:szCs w:val="24"/>
        </w:rPr>
      </w:pPr>
      <w:r w:rsidRPr="00674121">
        <w:rPr>
          <w:rFonts w:ascii="Open Sans" w:hAnsi="Open Sans" w:cs="Open Sans"/>
          <w:sz w:val="24"/>
          <w:szCs w:val="24"/>
        </w:rPr>
        <w:t xml:space="preserve">Współczesna klasyfikacja retinopatii wcześniaczej -  światowe trendy w diagnostyce i leczeniu. </w:t>
      </w:r>
    </w:p>
    <w:p w14:paraId="03A285AD" w14:textId="3B18DCAD" w:rsidR="00477BB4" w:rsidRPr="00674121" w:rsidRDefault="00BA2E8D" w:rsidP="003A5969">
      <w:pPr>
        <w:pStyle w:val="Akapitzlist"/>
        <w:numPr>
          <w:ilvl w:val="0"/>
          <w:numId w:val="39"/>
        </w:numPr>
        <w:shd w:val="clear" w:color="auto" w:fill="FDFDFD"/>
        <w:spacing w:after="0" w:line="240" w:lineRule="auto"/>
        <w:ind w:left="284" w:hanging="218"/>
        <w:rPr>
          <w:rStyle w:val="rynqvb"/>
          <w:rFonts w:ascii="Open Sans" w:eastAsia="Times New Roman" w:hAnsi="Open Sans" w:cs="Open Sans"/>
          <w:sz w:val="24"/>
          <w:szCs w:val="24"/>
          <w:lang w:eastAsia="pl-PL"/>
        </w:rPr>
      </w:pPr>
      <w:r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="00477BB4" w:rsidRPr="00674121">
        <w:rPr>
          <w:rFonts w:ascii="Open Sans" w:eastAsia="Times New Roman" w:hAnsi="Open Sans" w:cs="Open Sans"/>
          <w:sz w:val="24"/>
          <w:szCs w:val="24"/>
          <w:lang w:eastAsia="pl-PL"/>
        </w:rPr>
        <w:t>Leczenie retinopatii wcześniaczej: czas interwencji, rodzaje terapii, protokoły badania po interwencji.</w:t>
      </w:r>
    </w:p>
    <w:p w14:paraId="2A24E9A4" w14:textId="025B1D93" w:rsidR="00ED7610" w:rsidRPr="00674121" w:rsidRDefault="00ED7610" w:rsidP="003A5969">
      <w:pPr>
        <w:suppressAutoHyphens/>
        <w:autoSpaceDN w:val="0"/>
        <w:spacing w:after="0" w:line="24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Zadanie obejmuje realizację </w:t>
      </w:r>
      <w:r w:rsidR="00477BB4"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>4</w:t>
      </w:r>
      <w:r w:rsidRPr="0067412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 godzin dydaktycznych</w:t>
      </w:r>
      <w:r w:rsidR="0070728D">
        <w:rPr>
          <w:rFonts w:ascii="Open Sans" w:eastAsia="Calibri" w:hAnsi="Open Sans" w:cs="Open Sans"/>
          <w:kern w:val="3"/>
          <w:sz w:val="24"/>
          <w:szCs w:val="24"/>
          <w:lang w:eastAsia="zh-CN"/>
        </w:rPr>
        <w:t>.</w:t>
      </w:r>
    </w:p>
    <w:p w14:paraId="28E618B4" w14:textId="77777777" w:rsidR="00790B79" w:rsidRPr="00F60491" w:rsidRDefault="00790B79" w:rsidP="00790B79">
      <w:pPr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</w:p>
    <w:p w14:paraId="1035783A" w14:textId="4460B00A" w:rsidR="00C17254" w:rsidRPr="002E0744" w:rsidRDefault="00C17254" w:rsidP="00C17254">
      <w:pPr>
        <w:tabs>
          <w:tab w:val="left" w:pos="9072"/>
        </w:tabs>
        <w:suppressAutoHyphens/>
        <w:autoSpaceDN w:val="0"/>
        <w:spacing w:after="60" w:line="360" w:lineRule="auto"/>
        <w:ind w:right="-11"/>
        <w:rPr>
          <w:rFonts w:ascii="Open Sans" w:eastAsia="Calibri" w:hAnsi="Open Sans" w:cs="Open Sans"/>
          <w:kern w:val="3"/>
          <w:sz w:val="24"/>
          <w:szCs w:val="24"/>
          <w:lang w:eastAsia="zh-CN"/>
        </w:rPr>
      </w:pPr>
      <w:r w:rsidRPr="00F60491">
        <w:rPr>
          <w:rFonts w:ascii="Open Sans" w:eastAsia="Calibri" w:hAnsi="Open Sans" w:cs="Open Sans"/>
          <w:kern w:val="3"/>
          <w:sz w:val="24"/>
          <w:szCs w:val="24"/>
          <w:lang w:eastAsia="zh-CN"/>
        </w:rPr>
        <w:t xml:space="preserve">Szczegółowy opis realizacji przedmiotu zamówienia stanowi Załącznik nr 1 do niniejszego </w:t>
      </w:r>
      <w:r>
        <w:rPr>
          <w:rFonts w:ascii="Open Sans" w:eastAsia="Calibri" w:hAnsi="Open Sans" w:cs="Open Sans"/>
          <w:kern w:val="3"/>
          <w:sz w:val="24"/>
          <w:szCs w:val="24"/>
          <w:lang w:eastAsia="zh-CN"/>
        </w:rPr>
        <w:t>Zapytania ofertowego.</w:t>
      </w:r>
    </w:p>
    <w:p w14:paraId="1FD22AEF" w14:textId="1AA0D070" w:rsidR="005B7542" w:rsidRPr="002E0744" w:rsidRDefault="0007276B" w:rsidP="00EB537F">
      <w:pPr>
        <w:pStyle w:val="xmsonormal"/>
        <w:shd w:val="clear" w:color="auto" w:fill="FFFFFF"/>
        <w:spacing w:before="0" w:beforeAutospacing="0" w:after="0" w:afterAutospacing="0"/>
        <w:ind w:left="284"/>
        <w:rPr>
          <w:rFonts w:ascii="Open Sans" w:eastAsia="Calibri" w:hAnsi="Open Sans" w:cs="Open Sans"/>
          <w:bCs/>
        </w:rPr>
      </w:pPr>
      <w:bookmarkStart w:id="3" w:name="_Hlk210303727"/>
      <w:r w:rsidRPr="002E0744">
        <w:rPr>
          <w:rFonts w:ascii="Calibri" w:hAnsi="Calibri" w:cs="Calibri"/>
          <w:sz w:val="22"/>
          <w:szCs w:val="22"/>
          <w:bdr w:val="none" w:sz="0" w:space="0" w:color="auto" w:frame="1"/>
        </w:rPr>
        <w:t> </w:t>
      </w:r>
    </w:p>
    <w:bookmarkEnd w:id="3"/>
    <w:p w14:paraId="31DADD2A" w14:textId="179036EB" w:rsidR="004D3CC6" w:rsidRPr="002E0744" w:rsidRDefault="004D3CC6" w:rsidP="00C975A1">
      <w:pPr>
        <w:tabs>
          <w:tab w:val="left" w:pos="426"/>
        </w:tabs>
        <w:spacing w:after="0" w:line="360" w:lineRule="auto"/>
        <w:ind w:left="284" w:right="-1"/>
        <w:rPr>
          <w:rFonts w:ascii="Open Sans" w:hAnsi="Open Sans" w:cs="Open Sans"/>
          <w:b/>
          <w:bCs/>
          <w:sz w:val="24"/>
          <w:szCs w:val="24"/>
        </w:rPr>
      </w:pPr>
      <w:r w:rsidRPr="002E0744">
        <w:rPr>
          <w:rFonts w:ascii="Open Sans" w:hAnsi="Open Sans" w:cs="Open Sans"/>
          <w:b/>
          <w:bCs/>
          <w:sz w:val="24"/>
          <w:szCs w:val="24"/>
        </w:rPr>
        <w:t>Kody CPV:</w:t>
      </w:r>
    </w:p>
    <w:p w14:paraId="34636C00" w14:textId="77777777" w:rsidR="004D3CC6" w:rsidRPr="002E0744" w:rsidRDefault="004D3CC6" w:rsidP="00C975A1">
      <w:pPr>
        <w:tabs>
          <w:tab w:val="left" w:pos="426"/>
        </w:tabs>
        <w:spacing w:after="0" w:line="360" w:lineRule="auto"/>
        <w:ind w:left="284" w:right="-1"/>
        <w:rPr>
          <w:rFonts w:ascii="Open Sans" w:hAnsi="Open Sans" w:cs="Open Sans"/>
          <w:bCs/>
          <w:sz w:val="24"/>
          <w:szCs w:val="24"/>
        </w:rPr>
      </w:pPr>
      <w:r w:rsidRPr="002E0744">
        <w:rPr>
          <w:rFonts w:ascii="Open Sans" w:hAnsi="Open Sans" w:cs="Open Sans"/>
          <w:bCs/>
          <w:sz w:val="24"/>
          <w:szCs w:val="24"/>
        </w:rPr>
        <w:t>80500000-9 Usługi szkoleniowe</w:t>
      </w:r>
    </w:p>
    <w:p w14:paraId="65330A60" w14:textId="77777777" w:rsidR="004D3CC6" w:rsidRPr="002E0744" w:rsidRDefault="004D3CC6" w:rsidP="00C975A1">
      <w:pPr>
        <w:tabs>
          <w:tab w:val="left" w:pos="426"/>
        </w:tabs>
        <w:spacing w:after="0" w:line="360" w:lineRule="auto"/>
        <w:ind w:left="284" w:right="-1"/>
        <w:rPr>
          <w:rFonts w:ascii="Open Sans" w:hAnsi="Open Sans" w:cs="Open Sans"/>
          <w:bCs/>
          <w:sz w:val="24"/>
          <w:szCs w:val="24"/>
        </w:rPr>
      </w:pPr>
      <w:r w:rsidRPr="002E0744">
        <w:rPr>
          <w:rFonts w:ascii="Open Sans" w:hAnsi="Open Sans" w:cs="Open Sans"/>
          <w:bCs/>
          <w:sz w:val="24"/>
          <w:szCs w:val="24"/>
        </w:rPr>
        <w:t>80320000-3 Usługi edukacji medycznej</w:t>
      </w:r>
    </w:p>
    <w:p w14:paraId="7221DE90" w14:textId="155B74D4" w:rsidR="004D3CC6" w:rsidRDefault="004D3CC6" w:rsidP="00C975A1">
      <w:pPr>
        <w:tabs>
          <w:tab w:val="left" w:pos="426"/>
        </w:tabs>
        <w:spacing w:after="0" w:line="360" w:lineRule="auto"/>
        <w:ind w:left="284" w:right="-1"/>
        <w:rPr>
          <w:rFonts w:ascii="Open Sans" w:hAnsi="Open Sans" w:cs="Open Sans"/>
          <w:bCs/>
          <w:sz w:val="24"/>
          <w:szCs w:val="24"/>
        </w:rPr>
      </w:pPr>
      <w:r w:rsidRPr="002E0744">
        <w:rPr>
          <w:rFonts w:ascii="Open Sans" w:hAnsi="Open Sans" w:cs="Open Sans"/>
          <w:bCs/>
          <w:sz w:val="24"/>
          <w:szCs w:val="24"/>
        </w:rPr>
        <w:t>80430000-7 Usługi edukacji osób dorosłych na poziomie akademickim</w:t>
      </w:r>
    </w:p>
    <w:p w14:paraId="709DAE2C" w14:textId="77777777" w:rsidR="003213E7" w:rsidRPr="002E0744" w:rsidRDefault="003213E7" w:rsidP="00C975A1">
      <w:pPr>
        <w:tabs>
          <w:tab w:val="left" w:pos="426"/>
        </w:tabs>
        <w:spacing w:after="0" w:line="360" w:lineRule="auto"/>
        <w:ind w:left="284" w:right="-1"/>
        <w:rPr>
          <w:rFonts w:ascii="Open Sans" w:hAnsi="Open Sans" w:cs="Open Sans"/>
          <w:bCs/>
          <w:sz w:val="24"/>
          <w:szCs w:val="24"/>
        </w:rPr>
      </w:pPr>
    </w:p>
    <w:p w14:paraId="1852B572" w14:textId="77777777" w:rsidR="003213E7" w:rsidRPr="002E0744" w:rsidRDefault="003213E7" w:rsidP="003213E7">
      <w:pPr>
        <w:numPr>
          <w:ilvl w:val="0"/>
          <w:numId w:val="1"/>
        </w:numPr>
        <w:spacing w:after="0" w:line="360" w:lineRule="auto"/>
        <w:ind w:left="284" w:hanging="284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TRYB UDZIELENIA ZAMÓWIENIA </w:t>
      </w:r>
    </w:p>
    <w:p w14:paraId="3807913C" w14:textId="77777777" w:rsidR="003213E7" w:rsidRPr="00C17254" w:rsidRDefault="003213E7" w:rsidP="003213E7">
      <w:pPr>
        <w:pStyle w:val="Akapitzlist"/>
        <w:spacing w:line="360" w:lineRule="auto"/>
        <w:ind w:left="284"/>
        <w:rPr>
          <w:rFonts w:ascii="Open Sans" w:hAnsi="Open Sans" w:cs="Open Sans"/>
          <w:sz w:val="24"/>
          <w:szCs w:val="24"/>
        </w:rPr>
      </w:pPr>
      <w:r w:rsidRPr="00C17254">
        <w:rPr>
          <w:rFonts w:ascii="Open Sans" w:hAnsi="Open Sans" w:cs="Open Sans"/>
          <w:sz w:val="24"/>
          <w:szCs w:val="24"/>
        </w:rPr>
        <w:t>Zgodnie z art. 2 ust. 1 pkt 1 ustawy z dnia 11 września 2019 r. Prawo zamówień publicznych (Dz.U z 2023, poz. 1605) zamówienie publiczne zostanie udzielone poniżej progu stosowania tejże Ustawy w trybie zapytania ofertowego z uwzględnieniem zasad</w:t>
      </w:r>
      <w:r>
        <w:rPr>
          <w:rFonts w:ascii="Open Sans" w:hAnsi="Open Sans" w:cs="Open Sans"/>
          <w:sz w:val="24"/>
          <w:szCs w:val="24"/>
        </w:rPr>
        <w:t>y</w:t>
      </w:r>
      <w:r w:rsidRPr="00C17254">
        <w:rPr>
          <w:rFonts w:ascii="Open Sans" w:hAnsi="Open Sans" w:cs="Open Sans"/>
          <w:sz w:val="24"/>
          <w:szCs w:val="24"/>
        </w:rPr>
        <w:t xml:space="preserve"> konkurencyjności.</w:t>
      </w:r>
    </w:p>
    <w:p w14:paraId="1864246A" w14:textId="3B23414A" w:rsidR="004D3CC6" w:rsidRPr="002E0744" w:rsidRDefault="004D3CC6" w:rsidP="00C975A1">
      <w:pPr>
        <w:pStyle w:val="Akapitzlist"/>
        <w:spacing w:after="144" w:line="360" w:lineRule="auto"/>
        <w:ind w:left="284"/>
        <w:rPr>
          <w:rFonts w:ascii="Open Sans" w:hAnsi="Open Sans" w:cs="Open Sans"/>
          <w:sz w:val="24"/>
          <w:szCs w:val="24"/>
        </w:rPr>
      </w:pPr>
    </w:p>
    <w:p w14:paraId="54D5B1C6" w14:textId="77777777" w:rsidR="004D3CC6" w:rsidRPr="002E0744" w:rsidRDefault="004D3CC6" w:rsidP="00630B38">
      <w:pPr>
        <w:numPr>
          <w:ilvl w:val="0"/>
          <w:numId w:val="1"/>
        </w:numPr>
        <w:spacing w:after="0" w:line="360" w:lineRule="auto"/>
        <w:ind w:left="284" w:hanging="284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ŹRÓDŁO FINANSOWANIA ZAMÓWIENIA </w:t>
      </w:r>
    </w:p>
    <w:p w14:paraId="10A96392" w14:textId="756E03E6" w:rsidR="0064492E" w:rsidRPr="002E0744" w:rsidRDefault="004D3CC6" w:rsidP="00C975A1">
      <w:pPr>
        <w:tabs>
          <w:tab w:val="left" w:pos="426"/>
        </w:tabs>
        <w:spacing w:after="0" w:line="360" w:lineRule="auto"/>
        <w:ind w:left="284" w:right="-1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Wynagrodzenie</w:t>
      </w:r>
      <w:r w:rsidRPr="002E0744">
        <w:rPr>
          <w:rFonts w:ascii="Open Sans" w:eastAsia="Arial" w:hAnsi="Open Sans" w:cs="Open Sans"/>
          <w:sz w:val="24"/>
          <w:szCs w:val="24"/>
        </w:rPr>
        <w:t xml:space="preserve"> za wykonaną usługę jest finansowane z projektu </w:t>
      </w:r>
      <w:r w:rsidR="0064492E" w:rsidRPr="002E0744">
        <w:rPr>
          <w:rFonts w:ascii="Open Sans" w:hAnsi="Open Sans" w:cs="Open Sans"/>
          <w:sz w:val="24"/>
          <w:szCs w:val="24"/>
        </w:rPr>
        <w:t xml:space="preserve">pt.: „MOSTY ZDROWIA: Tworzenie transgranicznej </w:t>
      </w:r>
      <w:proofErr w:type="spellStart"/>
      <w:r w:rsidR="0064492E" w:rsidRPr="002E0744">
        <w:rPr>
          <w:rFonts w:ascii="Open Sans" w:hAnsi="Open Sans" w:cs="Open Sans"/>
          <w:sz w:val="24"/>
          <w:szCs w:val="24"/>
        </w:rPr>
        <w:t>telemedycznej</w:t>
      </w:r>
      <w:proofErr w:type="spellEnd"/>
      <w:r w:rsidR="0064492E" w:rsidRPr="002E0744">
        <w:rPr>
          <w:rFonts w:ascii="Open Sans" w:hAnsi="Open Sans" w:cs="Open Sans"/>
          <w:sz w:val="24"/>
          <w:szCs w:val="24"/>
        </w:rPr>
        <w:t xml:space="preserve"> platformy </w:t>
      </w:r>
      <w:proofErr w:type="spellStart"/>
      <w:r w:rsidR="0064492E" w:rsidRPr="002E0744">
        <w:rPr>
          <w:rFonts w:ascii="Open Sans" w:hAnsi="Open Sans" w:cs="Open Sans"/>
          <w:sz w:val="24"/>
          <w:szCs w:val="24"/>
        </w:rPr>
        <w:t>diagnostyczno</w:t>
      </w:r>
      <w:proofErr w:type="spellEnd"/>
      <w:r w:rsidR="0064492E" w:rsidRPr="002E0744">
        <w:rPr>
          <w:rFonts w:ascii="Open Sans" w:hAnsi="Open Sans" w:cs="Open Sans"/>
          <w:sz w:val="24"/>
          <w:szCs w:val="24"/>
        </w:rPr>
        <w:t xml:space="preserve"> - terapeutycznej dla lekarzy i pacjentów”, nr Projektu: PLUA.02.01-IP.01-0119/23, nr umowy o dofinansowanie: PLUA.02.01-IP.01-0119/23-00. Projekt dofinansowany ze środków Unii Europejskiej w ramach Programu </w:t>
      </w:r>
      <w:proofErr w:type="spellStart"/>
      <w:r w:rsidR="0064492E" w:rsidRPr="002E0744">
        <w:rPr>
          <w:rFonts w:ascii="Open Sans" w:hAnsi="Open Sans" w:cs="Open Sans"/>
          <w:sz w:val="24"/>
          <w:szCs w:val="24"/>
        </w:rPr>
        <w:t>Interreg</w:t>
      </w:r>
      <w:proofErr w:type="spellEnd"/>
      <w:r w:rsidR="0064492E" w:rsidRPr="002E0744">
        <w:rPr>
          <w:rFonts w:ascii="Open Sans" w:hAnsi="Open Sans" w:cs="Open Sans"/>
          <w:sz w:val="24"/>
          <w:szCs w:val="24"/>
        </w:rPr>
        <w:t xml:space="preserve"> NEXT Polska – Ukraina 2021-2027, Priorytet 2 Zdrowie.</w:t>
      </w:r>
    </w:p>
    <w:p w14:paraId="2C4969A9" w14:textId="77777777" w:rsidR="00A65D14" w:rsidRPr="002E0744" w:rsidRDefault="00A65D14" w:rsidP="00C975A1">
      <w:pPr>
        <w:pStyle w:val="Akapitzlist"/>
        <w:spacing w:after="0" w:line="360" w:lineRule="auto"/>
        <w:ind w:left="284"/>
        <w:rPr>
          <w:rFonts w:ascii="Open Sans" w:eastAsia="Arial" w:hAnsi="Open Sans" w:cs="Open Sans"/>
          <w:sz w:val="24"/>
          <w:szCs w:val="24"/>
        </w:rPr>
      </w:pPr>
    </w:p>
    <w:p w14:paraId="2CDB029C" w14:textId="77777777" w:rsidR="004D3CC6" w:rsidRPr="002E0744" w:rsidRDefault="004D3CC6" w:rsidP="00630B38">
      <w:pPr>
        <w:numPr>
          <w:ilvl w:val="0"/>
          <w:numId w:val="1"/>
        </w:numPr>
        <w:spacing w:after="0" w:line="360" w:lineRule="auto"/>
        <w:ind w:left="284" w:hanging="284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lastRenderedPageBreak/>
        <w:t xml:space="preserve">TERMIN WYKONANIA PRZEDMIOTU ZAMÓWIENIA </w:t>
      </w:r>
    </w:p>
    <w:p w14:paraId="68FFF7CE" w14:textId="18863A12" w:rsidR="004D3CC6" w:rsidRDefault="004D3CC6" w:rsidP="00C975A1">
      <w:pPr>
        <w:tabs>
          <w:tab w:val="left" w:pos="709"/>
        </w:tabs>
        <w:suppressAutoHyphens/>
        <w:autoSpaceDN w:val="0"/>
        <w:spacing w:after="0" w:line="360" w:lineRule="auto"/>
        <w:ind w:left="284" w:right="12"/>
        <w:textAlignment w:val="baseline"/>
        <w:rPr>
          <w:rFonts w:ascii="Open Sans" w:eastAsia="Calibri" w:hAnsi="Open Sans" w:cs="Open Sans"/>
          <w:sz w:val="24"/>
          <w:szCs w:val="24"/>
        </w:rPr>
      </w:pPr>
      <w:r w:rsidRPr="002E0744">
        <w:rPr>
          <w:rFonts w:ascii="Open Sans" w:hAnsi="Open Sans" w:cs="Open Sans"/>
          <w:kern w:val="3"/>
          <w:sz w:val="24"/>
          <w:szCs w:val="24"/>
          <w:lang w:eastAsia="zh-CN"/>
        </w:rPr>
        <w:t xml:space="preserve">Okres </w:t>
      </w:r>
      <w:r w:rsidRPr="002E0744">
        <w:rPr>
          <w:rFonts w:ascii="Open Sans" w:hAnsi="Open Sans" w:cs="Open Sans"/>
          <w:sz w:val="24"/>
          <w:szCs w:val="24"/>
        </w:rPr>
        <w:t>realizacji</w:t>
      </w:r>
      <w:r w:rsidRPr="002E0744">
        <w:rPr>
          <w:rFonts w:ascii="Open Sans" w:hAnsi="Open Sans" w:cs="Open Sans"/>
          <w:kern w:val="3"/>
          <w:sz w:val="24"/>
          <w:szCs w:val="24"/>
          <w:lang w:eastAsia="zh-CN"/>
        </w:rPr>
        <w:t xml:space="preserve"> usługi: od dnia podpisania umowy do maksymalnie </w:t>
      </w:r>
      <w:r w:rsidR="003D4B90">
        <w:rPr>
          <w:rFonts w:ascii="Open Sans" w:hAnsi="Open Sans" w:cs="Open Sans"/>
          <w:kern w:val="3"/>
          <w:sz w:val="24"/>
          <w:szCs w:val="24"/>
          <w:lang w:eastAsia="zh-CN"/>
        </w:rPr>
        <w:t>03.04.2026 r.</w:t>
      </w:r>
      <w:r w:rsidRPr="002E0744">
        <w:rPr>
          <w:rFonts w:ascii="Open Sans" w:hAnsi="Open Sans" w:cs="Open Sans"/>
          <w:kern w:val="3"/>
          <w:sz w:val="24"/>
          <w:szCs w:val="24"/>
          <w:lang w:eastAsia="zh-CN"/>
        </w:rPr>
        <w:t xml:space="preserve"> </w:t>
      </w:r>
      <w:r w:rsidR="00EF541F" w:rsidRPr="002E0744">
        <w:rPr>
          <w:rFonts w:ascii="Open Sans" w:eastAsia="Calibri" w:hAnsi="Open Sans" w:cs="Open Sans"/>
          <w:sz w:val="24"/>
          <w:szCs w:val="24"/>
        </w:rPr>
        <w:t>zgodnie z załączonym</w:t>
      </w:r>
      <w:r w:rsidR="00E7560A">
        <w:rPr>
          <w:rFonts w:ascii="Open Sans" w:eastAsia="Calibri" w:hAnsi="Open Sans" w:cs="Open Sans"/>
          <w:sz w:val="24"/>
          <w:szCs w:val="24"/>
        </w:rPr>
        <w:t xml:space="preserve"> </w:t>
      </w:r>
      <w:r w:rsidR="00EF541F" w:rsidRPr="002E0744">
        <w:rPr>
          <w:rFonts w:ascii="Open Sans" w:eastAsia="Calibri" w:hAnsi="Open Sans" w:cs="Open Sans"/>
          <w:sz w:val="24"/>
          <w:szCs w:val="24"/>
        </w:rPr>
        <w:t>harmonogram</w:t>
      </w:r>
      <w:r w:rsidR="00E7560A">
        <w:rPr>
          <w:rFonts w:ascii="Open Sans" w:eastAsia="Calibri" w:hAnsi="Open Sans" w:cs="Open Sans"/>
          <w:sz w:val="24"/>
          <w:szCs w:val="24"/>
        </w:rPr>
        <w:t>em</w:t>
      </w:r>
      <w:r w:rsidR="00C17254">
        <w:rPr>
          <w:rFonts w:ascii="Open Sans" w:eastAsia="Calibri" w:hAnsi="Open Sans" w:cs="Open Sans"/>
          <w:sz w:val="24"/>
          <w:szCs w:val="24"/>
        </w:rPr>
        <w:t xml:space="preserve"> </w:t>
      </w:r>
      <w:r w:rsidR="00ED7610">
        <w:rPr>
          <w:rFonts w:ascii="Open Sans" w:eastAsia="Calibri" w:hAnsi="Open Sans" w:cs="Open Sans"/>
          <w:sz w:val="24"/>
          <w:szCs w:val="24"/>
        </w:rPr>
        <w:t xml:space="preserve">realizacji zajęć </w:t>
      </w:r>
      <w:r w:rsidR="00C17254">
        <w:rPr>
          <w:rFonts w:ascii="Open Sans" w:eastAsia="Calibri" w:hAnsi="Open Sans" w:cs="Open Sans"/>
          <w:sz w:val="24"/>
          <w:szCs w:val="24"/>
        </w:rPr>
        <w:t>stanowiącym</w:t>
      </w:r>
      <w:r w:rsidR="00ED7610">
        <w:rPr>
          <w:rFonts w:ascii="Open Sans" w:eastAsia="Calibri" w:hAnsi="Open Sans" w:cs="Open Sans"/>
          <w:sz w:val="24"/>
          <w:szCs w:val="24"/>
        </w:rPr>
        <w:t>i</w:t>
      </w:r>
      <w:r w:rsidR="00C17254">
        <w:rPr>
          <w:rFonts w:ascii="Open Sans" w:eastAsia="Calibri" w:hAnsi="Open Sans" w:cs="Open Sans"/>
          <w:sz w:val="24"/>
          <w:szCs w:val="24"/>
        </w:rPr>
        <w:t xml:space="preserve"> Załącznik nr 1</w:t>
      </w:r>
      <w:r w:rsidR="00ED7610">
        <w:rPr>
          <w:rFonts w:ascii="Open Sans" w:eastAsia="Calibri" w:hAnsi="Open Sans" w:cs="Open Sans"/>
          <w:sz w:val="24"/>
          <w:szCs w:val="24"/>
        </w:rPr>
        <w:t xml:space="preserve"> </w:t>
      </w:r>
      <w:r w:rsidR="00C17254">
        <w:rPr>
          <w:rFonts w:ascii="Open Sans" w:eastAsia="Calibri" w:hAnsi="Open Sans" w:cs="Open Sans"/>
          <w:sz w:val="24"/>
          <w:szCs w:val="24"/>
        </w:rPr>
        <w:t>do Opisu Przedmiotu zamówienia</w:t>
      </w:r>
      <w:r w:rsidR="00EF541F" w:rsidRPr="002E0744">
        <w:rPr>
          <w:rFonts w:ascii="Open Sans" w:eastAsia="Calibri" w:hAnsi="Open Sans" w:cs="Open Sans"/>
          <w:sz w:val="24"/>
          <w:szCs w:val="24"/>
        </w:rPr>
        <w:t>.</w:t>
      </w:r>
    </w:p>
    <w:p w14:paraId="7F091025" w14:textId="77777777" w:rsidR="003213E7" w:rsidRPr="002E0744" w:rsidRDefault="003213E7" w:rsidP="00C975A1">
      <w:pPr>
        <w:tabs>
          <w:tab w:val="left" w:pos="709"/>
        </w:tabs>
        <w:suppressAutoHyphens/>
        <w:autoSpaceDN w:val="0"/>
        <w:spacing w:after="0" w:line="360" w:lineRule="auto"/>
        <w:ind w:left="284" w:right="12"/>
        <w:textAlignment w:val="baseline"/>
        <w:rPr>
          <w:rFonts w:ascii="Open Sans" w:hAnsi="Open Sans" w:cs="Open Sans"/>
          <w:kern w:val="3"/>
          <w:sz w:val="24"/>
          <w:szCs w:val="24"/>
          <w:lang w:eastAsia="zh-CN"/>
        </w:rPr>
      </w:pPr>
    </w:p>
    <w:p w14:paraId="2F2771EB" w14:textId="77777777" w:rsidR="004D3CC6" w:rsidRPr="002E0744" w:rsidRDefault="004D3CC6" w:rsidP="00630B38">
      <w:pPr>
        <w:numPr>
          <w:ilvl w:val="0"/>
          <w:numId w:val="1"/>
        </w:numPr>
        <w:spacing w:after="0" w:line="360" w:lineRule="auto"/>
        <w:ind w:left="284" w:hanging="284"/>
        <w:rPr>
          <w:rFonts w:ascii="Open Sans" w:eastAsia="Times New Roman" w:hAnsi="Open Sans" w:cs="Open Sans"/>
          <w:i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WARUNKI UDZIAŁU OFERENTA W ZAPYTANIU OFERTOWYM </w:t>
      </w:r>
    </w:p>
    <w:p w14:paraId="174A2315" w14:textId="77777777" w:rsidR="004D3CC6" w:rsidRPr="002E0744" w:rsidRDefault="004D3CC6" w:rsidP="00C975A1">
      <w:pPr>
        <w:pStyle w:val="Akapitzlist"/>
        <w:spacing w:after="0" w:line="360" w:lineRule="auto"/>
        <w:ind w:left="284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O udzielenie zamówienia może ubiegać się Oferent, który:</w:t>
      </w:r>
    </w:p>
    <w:p w14:paraId="1230A6E3" w14:textId="77777777" w:rsidR="004D3CC6" w:rsidRPr="002E0744" w:rsidRDefault="004D3CC6" w:rsidP="00630B38">
      <w:pPr>
        <w:pStyle w:val="Akapitzlist"/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 w:val="0"/>
        <w:textAlignment w:val="baseline"/>
        <w:rPr>
          <w:rFonts w:ascii="Open Sans" w:hAnsi="Open Sans" w:cs="Open Sans"/>
          <w:kern w:val="3"/>
          <w:sz w:val="24"/>
          <w:szCs w:val="24"/>
          <w:lang w:eastAsia="zh-CN"/>
        </w:rPr>
      </w:pPr>
      <w:r w:rsidRPr="002E0744">
        <w:rPr>
          <w:rFonts w:ascii="Open Sans" w:hAnsi="Open Sans" w:cs="Open Sans"/>
          <w:kern w:val="3"/>
          <w:sz w:val="24"/>
          <w:szCs w:val="24"/>
          <w:lang w:eastAsia="zh-CN"/>
        </w:rPr>
        <w:t xml:space="preserve">Nie podlega wykluczeniu na podstawie przepisów, o których mowa w art. 108 ust.1 Ustawy </w:t>
      </w:r>
      <w:proofErr w:type="spellStart"/>
      <w:r w:rsidRPr="002E0744">
        <w:rPr>
          <w:rFonts w:ascii="Open Sans" w:hAnsi="Open Sans" w:cs="Open Sans"/>
          <w:kern w:val="3"/>
          <w:sz w:val="24"/>
          <w:szCs w:val="24"/>
          <w:lang w:eastAsia="zh-CN"/>
        </w:rPr>
        <w:t>Pzp</w:t>
      </w:r>
      <w:proofErr w:type="spellEnd"/>
      <w:r w:rsidRPr="002E0744">
        <w:rPr>
          <w:rFonts w:ascii="Open Sans" w:hAnsi="Open Sans" w:cs="Open Sans"/>
          <w:kern w:val="3"/>
          <w:sz w:val="24"/>
          <w:szCs w:val="24"/>
          <w:lang w:eastAsia="zh-CN"/>
        </w:rPr>
        <w:t xml:space="preserve">. </w:t>
      </w:r>
    </w:p>
    <w:p w14:paraId="6F7F062A" w14:textId="77777777" w:rsidR="004D3CC6" w:rsidRPr="002E0744" w:rsidRDefault="004D3CC6" w:rsidP="00630B38">
      <w:pPr>
        <w:pStyle w:val="Akapitzlist"/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 w:val="0"/>
        <w:textAlignment w:val="baseline"/>
        <w:rPr>
          <w:rFonts w:ascii="Open Sans" w:hAnsi="Open Sans" w:cs="Open Sans"/>
          <w:kern w:val="3"/>
          <w:sz w:val="24"/>
          <w:szCs w:val="24"/>
          <w:lang w:eastAsia="zh-CN"/>
        </w:rPr>
      </w:pPr>
      <w:r w:rsidRPr="002E0744">
        <w:rPr>
          <w:rFonts w:ascii="Open Sans" w:hAnsi="Open Sans" w:cs="Open Sans"/>
          <w:kern w:val="3"/>
          <w:sz w:val="24"/>
          <w:szCs w:val="24"/>
          <w:lang w:eastAsia="zh-CN"/>
        </w:rPr>
        <w:t>Nie podlega wykluczeniu na podstawie art. 7 ust. 1 ustawy z dnia 13 kwietnia 2022 r. o szczególnych rozwiązaniach w zakresie przeciwdziałania wspieraniu agresji na Ukrainę oraz służących ochronie bezpieczeństwa narodowego (Dz. U. poz. 835).</w:t>
      </w:r>
    </w:p>
    <w:p w14:paraId="771C5FD5" w14:textId="77777777" w:rsidR="004D3CC6" w:rsidRPr="002E0744" w:rsidRDefault="004D3CC6" w:rsidP="00630B38">
      <w:pPr>
        <w:pStyle w:val="Akapitzlist"/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 w:val="0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 xml:space="preserve">Nie jest związany/a z Zamawiającym osobowo i kapitałowo (przez powiązania osobowe lub kapitałowe rozumie się wzajemne powiązania pomiędzy Zamawiającym lub osobami upoważnionymi do zaciągania zobowiązań w imieniu Zamawiającego lub osobami wykonującymi w imieniu Zamawiającego czynności związane z przygotowaniem i przeprowadzeniem procedury wyboru Wykonawcy, a Wykonawcą, polegające w szczególności na: </w:t>
      </w:r>
    </w:p>
    <w:p w14:paraId="169561D9" w14:textId="77777777" w:rsidR="004D3CC6" w:rsidRPr="002E0744" w:rsidRDefault="004D3CC6" w:rsidP="00630B38">
      <w:pPr>
        <w:pStyle w:val="Bezodstpw"/>
        <w:numPr>
          <w:ilvl w:val="0"/>
          <w:numId w:val="4"/>
        </w:numPr>
        <w:tabs>
          <w:tab w:val="left" w:pos="1134"/>
        </w:tabs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uczestniczeniu w spółce jako wspólnik spółki cywilnej lub spółki osobowej,</w:t>
      </w:r>
    </w:p>
    <w:p w14:paraId="7BD771DC" w14:textId="5238B4E4" w:rsidR="004D3CC6" w:rsidRPr="002E0744" w:rsidRDefault="004D3CC6" w:rsidP="00630B38">
      <w:pPr>
        <w:pStyle w:val="Bezodstpw"/>
        <w:numPr>
          <w:ilvl w:val="0"/>
          <w:numId w:val="4"/>
        </w:numPr>
        <w:tabs>
          <w:tab w:val="left" w:pos="1134"/>
        </w:tabs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posiadaniu co najmniej 10% udziałów lub akcji,</w:t>
      </w:r>
      <w:r w:rsidR="00745F6C" w:rsidRPr="002E0744">
        <w:rPr>
          <w:rFonts w:ascii="Open Sans" w:eastAsia="Arial" w:hAnsi="Open Sans" w:cs="Open Sans"/>
          <w:sz w:val="24"/>
          <w:szCs w:val="24"/>
        </w:rPr>
        <w:t xml:space="preserve"> o ile niższy próg nie wynika z </w:t>
      </w:r>
      <w:r w:rsidRPr="002E0744">
        <w:rPr>
          <w:rFonts w:ascii="Open Sans" w:eastAsia="Arial" w:hAnsi="Open Sans" w:cs="Open Sans"/>
          <w:sz w:val="24"/>
          <w:szCs w:val="24"/>
        </w:rPr>
        <w:t>przepisów prawa lub nie został określony przez Instytucję Finansującą,</w:t>
      </w:r>
    </w:p>
    <w:p w14:paraId="1337EF53" w14:textId="77777777" w:rsidR="004D3CC6" w:rsidRPr="002E0744" w:rsidRDefault="004D3CC6" w:rsidP="00630B38">
      <w:pPr>
        <w:pStyle w:val="Bezodstpw"/>
        <w:numPr>
          <w:ilvl w:val="0"/>
          <w:numId w:val="4"/>
        </w:numPr>
        <w:tabs>
          <w:tab w:val="left" w:pos="1134"/>
        </w:tabs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pełnieniu funkcji członka organu nadzorczego lub zarządzającego, prokurenta, pełnomocnika,</w:t>
      </w:r>
    </w:p>
    <w:p w14:paraId="63E4F3EE" w14:textId="77777777" w:rsidR="004D3CC6" w:rsidRPr="002E0744" w:rsidRDefault="004D3CC6" w:rsidP="00630B38">
      <w:pPr>
        <w:pStyle w:val="Bezodstpw"/>
        <w:numPr>
          <w:ilvl w:val="0"/>
          <w:numId w:val="4"/>
        </w:numPr>
        <w:tabs>
          <w:tab w:val="left" w:pos="1134"/>
        </w:tabs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 xml:space="preserve">pozostawaniu w związku małżeńskim, w stosunku pokrewieństwa lub powinowactwa w linii prostej, pokrewieństwa drugiego stopnia lub powinowactwa drugiego stopnia w linii bocznej lub w stosunku przysposobienia, opieki lub kurateli. </w:t>
      </w:r>
    </w:p>
    <w:p w14:paraId="291BEB69" w14:textId="3729E5E5" w:rsidR="007254CE" w:rsidRPr="004425FD" w:rsidRDefault="007254CE" w:rsidP="00630B38">
      <w:pPr>
        <w:pStyle w:val="Akapitzlist"/>
        <w:numPr>
          <w:ilvl w:val="0"/>
          <w:numId w:val="3"/>
        </w:numPr>
        <w:autoSpaceDE w:val="0"/>
        <w:autoSpaceDN w:val="0"/>
        <w:spacing w:after="0" w:line="360" w:lineRule="auto"/>
        <w:rPr>
          <w:rFonts w:ascii="Open Sans" w:hAnsi="Open Sans" w:cs="Open Sans"/>
          <w:sz w:val="24"/>
          <w:szCs w:val="24"/>
        </w:rPr>
      </w:pPr>
      <w:r w:rsidRPr="004425FD">
        <w:rPr>
          <w:rFonts w:ascii="Open Sans" w:hAnsi="Open Sans" w:cs="Open Sans"/>
          <w:sz w:val="24"/>
          <w:szCs w:val="24"/>
        </w:rPr>
        <w:lastRenderedPageBreak/>
        <w:t>Spełnia warunki udziału w postępowaniu, tj. skieruje do realizacji zamówienia osobę/y która/e:</w:t>
      </w:r>
    </w:p>
    <w:p w14:paraId="2D81CEE3" w14:textId="584D9A6F" w:rsidR="007254CE" w:rsidRPr="002E0744" w:rsidRDefault="004425FD" w:rsidP="002E0744">
      <w:pPr>
        <w:pStyle w:val="Akapitzlist"/>
        <w:numPr>
          <w:ilvl w:val="0"/>
          <w:numId w:val="24"/>
        </w:numPr>
        <w:autoSpaceDE w:val="0"/>
        <w:autoSpaceDN w:val="0"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>
        <w:rPr>
          <w:rFonts w:ascii="Open Sans" w:hAnsi="Open Sans" w:cs="Open Sans"/>
          <w:sz w:val="24"/>
          <w:szCs w:val="24"/>
        </w:rPr>
        <w:t>j</w:t>
      </w:r>
      <w:r w:rsidRPr="004425FD">
        <w:rPr>
          <w:rFonts w:ascii="Open Sans" w:hAnsi="Open Sans" w:cs="Open Sans"/>
          <w:sz w:val="24"/>
          <w:szCs w:val="24"/>
        </w:rPr>
        <w:t>est lekarzem medycyny oraz posiada specjalizację w dziedzinie okulistyki</w:t>
      </w:r>
      <w:r w:rsidR="00253018" w:rsidRPr="002E0744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  <w:r w:rsidR="007254CE"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</w:p>
    <w:p w14:paraId="770E19BD" w14:textId="5E5F49A0" w:rsidR="007254CE" w:rsidRPr="002E0744" w:rsidRDefault="007254CE" w:rsidP="002E0744">
      <w:pPr>
        <w:autoSpaceDE w:val="0"/>
        <w:autoSpaceDN w:val="0"/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Na potwierdzenie powyższego warunku Wykonawca złoży stosowne oświadczenie zawarte w Formularzu oferty (Załącznik nr 2). W przypadku skierowania do realizacji zamówienia więcej niż jednej osoby, warunek powyższy winien być spełniony dla </w:t>
      </w:r>
      <w:r w:rsidR="002425A1" w:rsidRPr="002E0744">
        <w:rPr>
          <w:rFonts w:ascii="Open Sans" w:hAnsi="Open Sans" w:cs="Open Sans"/>
          <w:sz w:val="24"/>
          <w:szCs w:val="24"/>
        </w:rPr>
        <w:t xml:space="preserve">każdej </w:t>
      </w:r>
      <w:r w:rsidRPr="002E0744">
        <w:rPr>
          <w:rFonts w:ascii="Open Sans" w:hAnsi="Open Sans" w:cs="Open Sans"/>
          <w:sz w:val="24"/>
          <w:szCs w:val="24"/>
        </w:rPr>
        <w:t>z nich.</w:t>
      </w:r>
    </w:p>
    <w:p w14:paraId="40BEFF0E" w14:textId="4176EAA1" w:rsidR="001A1A69" w:rsidRPr="002E0744" w:rsidRDefault="004425FD" w:rsidP="002E0744">
      <w:pPr>
        <w:pStyle w:val="Akapitzlist"/>
        <w:numPr>
          <w:ilvl w:val="0"/>
          <w:numId w:val="24"/>
        </w:numPr>
        <w:autoSpaceDE w:val="0"/>
        <w:autoSpaceDN w:val="0"/>
        <w:spacing w:after="0" w:line="360" w:lineRule="auto"/>
        <w:ind w:left="218" w:firstLine="66"/>
        <w:rPr>
          <w:rFonts w:ascii="Open Sans" w:hAnsi="Open Sans" w:cs="Open Sans"/>
          <w:sz w:val="24"/>
          <w:szCs w:val="24"/>
        </w:rPr>
      </w:pPr>
      <w:r w:rsidRPr="004425FD">
        <w:rPr>
          <w:rFonts w:ascii="Open Sans" w:eastAsia="Times New Roman" w:hAnsi="Open Sans" w:cs="Open Sans"/>
          <w:sz w:val="24"/>
          <w:szCs w:val="24"/>
          <w:lang w:eastAsia="pl-PL"/>
        </w:rPr>
        <w:t>czynnie wykonuje/ą zawód w ramach ww. specjalizacji</w:t>
      </w:r>
      <w:r w:rsidR="001A1A69" w:rsidRPr="002E0744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  <w:r w:rsidR="007254CE"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</w:p>
    <w:p w14:paraId="6E160793" w14:textId="6A252FA6" w:rsidR="007254CE" w:rsidRPr="002E0744" w:rsidRDefault="007254CE" w:rsidP="002E0744">
      <w:pPr>
        <w:pStyle w:val="Akapitzlist"/>
        <w:autoSpaceDE w:val="0"/>
        <w:autoSpaceDN w:val="0"/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bookmarkStart w:id="4" w:name="_Hlk211606414"/>
      <w:r w:rsidRPr="002E0744">
        <w:rPr>
          <w:rFonts w:ascii="Open Sans" w:hAnsi="Open Sans" w:cs="Open Sans"/>
          <w:sz w:val="24"/>
          <w:szCs w:val="24"/>
        </w:rPr>
        <w:t xml:space="preserve">Na potwierdzenie powyższego warunku Wykonawca złoży stosowne oświadczenie zawarte w Formularzu oferty (Załącznik nr 2). W przypadku skierowania do realizacji zamówienia więcej niż jednej osoby, warunek powyższy winien być spełniony dla </w:t>
      </w:r>
      <w:r w:rsidR="002425A1" w:rsidRPr="002E0744">
        <w:rPr>
          <w:rFonts w:ascii="Open Sans" w:hAnsi="Open Sans" w:cs="Open Sans"/>
          <w:sz w:val="24"/>
          <w:szCs w:val="24"/>
        </w:rPr>
        <w:t xml:space="preserve">każdej </w:t>
      </w:r>
      <w:r w:rsidRPr="002E0744">
        <w:rPr>
          <w:rFonts w:ascii="Open Sans" w:hAnsi="Open Sans" w:cs="Open Sans"/>
          <w:sz w:val="24"/>
          <w:szCs w:val="24"/>
        </w:rPr>
        <w:t>z nich.</w:t>
      </w:r>
    </w:p>
    <w:bookmarkEnd w:id="4"/>
    <w:p w14:paraId="552A7773" w14:textId="2DB6A872" w:rsidR="007254CE" w:rsidRPr="002E0744" w:rsidRDefault="004425FD" w:rsidP="002E0744">
      <w:pPr>
        <w:pStyle w:val="Akapitzlist"/>
        <w:numPr>
          <w:ilvl w:val="0"/>
          <w:numId w:val="24"/>
        </w:numPr>
        <w:autoSpaceDE w:val="0"/>
        <w:autoSpaceDN w:val="0"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425FD">
        <w:rPr>
          <w:rFonts w:ascii="Open Sans" w:hAnsi="Open Sans" w:cs="Open Sans"/>
          <w:sz w:val="24"/>
          <w:szCs w:val="24"/>
        </w:rPr>
        <w:t>posiada doświadczenie praktyczne w chirurgii okulistycznej co najmniej 5 lat</w:t>
      </w:r>
      <w:r w:rsidR="001A1A69" w:rsidRPr="002E0744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  <w:r w:rsidR="002425A1"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</w:p>
    <w:p w14:paraId="7381C981" w14:textId="3032D648" w:rsidR="007254CE" w:rsidRPr="002E0744" w:rsidRDefault="007254CE" w:rsidP="007254CE">
      <w:pPr>
        <w:pStyle w:val="Akapitzlist"/>
        <w:autoSpaceDE w:val="0"/>
        <w:autoSpaceDN w:val="0"/>
        <w:spacing w:after="0" w:line="360" w:lineRule="auto"/>
        <w:ind w:left="218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Na potwierdzenie powyższego warunku Wykonawca złoży stosowne oświadczenie zawarte w Formularzu oferty (Załącznik nr 2). W przypadku skierowania do realizacji zamówienia więcej niż jednej osoby, warunek powyższy winien być spełniony dla </w:t>
      </w:r>
      <w:r w:rsidR="002425A1" w:rsidRPr="002E0744">
        <w:rPr>
          <w:rFonts w:ascii="Open Sans" w:hAnsi="Open Sans" w:cs="Open Sans"/>
          <w:sz w:val="24"/>
          <w:szCs w:val="24"/>
        </w:rPr>
        <w:t xml:space="preserve">każdej </w:t>
      </w:r>
      <w:r w:rsidRPr="002E0744">
        <w:rPr>
          <w:rFonts w:ascii="Open Sans" w:hAnsi="Open Sans" w:cs="Open Sans"/>
          <w:sz w:val="24"/>
          <w:szCs w:val="24"/>
        </w:rPr>
        <w:t>z nich.</w:t>
      </w:r>
    </w:p>
    <w:p w14:paraId="4B6B341E" w14:textId="054163CF" w:rsidR="004948BD" w:rsidRPr="002E0744" w:rsidRDefault="004425FD" w:rsidP="002E0744">
      <w:pPr>
        <w:pStyle w:val="Akapitzlist"/>
        <w:numPr>
          <w:ilvl w:val="0"/>
          <w:numId w:val="24"/>
        </w:numPr>
        <w:autoSpaceDE w:val="0"/>
        <w:autoSpaceDN w:val="0"/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4425FD">
        <w:rPr>
          <w:rFonts w:ascii="Open Sans" w:hAnsi="Open Sans" w:cs="Open Sans"/>
          <w:sz w:val="24"/>
          <w:szCs w:val="24"/>
        </w:rPr>
        <w:t>posiada udokumentowany czynny udział w minimum jednej konferencji naukowej międzynarodowej, z zakresu chirurgii rogówki i zaćmy</w:t>
      </w:r>
      <w:r w:rsidR="0080611D" w:rsidRPr="002E0744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  <w:r w:rsidR="007254CE"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</w:p>
    <w:p w14:paraId="6ABB3AA3" w14:textId="5D4E0A14" w:rsidR="004948BD" w:rsidRPr="002E0744" w:rsidRDefault="004948BD" w:rsidP="004948BD">
      <w:pPr>
        <w:pStyle w:val="Akapitzlist"/>
        <w:autoSpaceDE w:val="0"/>
        <w:autoSpaceDN w:val="0"/>
        <w:spacing w:after="0" w:line="360" w:lineRule="auto"/>
        <w:ind w:left="218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Na potwierdzenie powyższego warunku Wykonawca złoży stosowne oświadczenie zawarte w Formularzu oferty (Załącznik nr 2). W przypadku skierowania do realizacji zamówienia więcej niż jednej osoby, warunek powyższy winien być spełniony dla </w:t>
      </w:r>
      <w:r w:rsidR="002425A1" w:rsidRPr="002E0744">
        <w:rPr>
          <w:rFonts w:ascii="Open Sans" w:hAnsi="Open Sans" w:cs="Open Sans"/>
          <w:sz w:val="24"/>
          <w:szCs w:val="24"/>
        </w:rPr>
        <w:t xml:space="preserve">każdej </w:t>
      </w:r>
      <w:r w:rsidRPr="002E0744">
        <w:rPr>
          <w:rFonts w:ascii="Open Sans" w:hAnsi="Open Sans" w:cs="Open Sans"/>
          <w:sz w:val="24"/>
          <w:szCs w:val="24"/>
        </w:rPr>
        <w:t>z nich.</w:t>
      </w:r>
    </w:p>
    <w:p w14:paraId="5F974CF2" w14:textId="1D09CFA5" w:rsidR="004948BD" w:rsidRPr="002E0744" w:rsidRDefault="004425FD" w:rsidP="002E0744">
      <w:pPr>
        <w:pStyle w:val="Akapitzlist"/>
        <w:numPr>
          <w:ilvl w:val="0"/>
          <w:numId w:val="24"/>
        </w:numPr>
        <w:autoSpaceDE w:val="0"/>
        <w:autoSpaceDN w:val="0"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4425FD">
        <w:rPr>
          <w:rFonts w:ascii="Open Sans" w:eastAsia="Times New Roman" w:hAnsi="Open Sans" w:cs="Open Sans"/>
          <w:sz w:val="24"/>
          <w:szCs w:val="24"/>
          <w:lang w:eastAsia="pl-PL"/>
        </w:rPr>
        <w:t>posiada doświadczenie dydaktyczne w prowadzeniu zajęć, szkoleń lub warsztatów w dziedzinie okulistyki</w:t>
      </w:r>
      <w:r w:rsidR="0080611D" w:rsidRPr="002E0744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  <w:r w:rsidR="007254CE"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</w:p>
    <w:p w14:paraId="4A6FD7A6" w14:textId="219C165E" w:rsidR="004948BD" w:rsidRPr="002E0744" w:rsidRDefault="004948BD" w:rsidP="004948BD">
      <w:pPr>
        <w:pStyle w:val="Akapitzlist"/>
        <w:autoSpaceDE w:val="0"/>
        <w:autoSpaceDN w:val="0"/>
        <w:spacing w:after="0" w:line="360" w:lineRule="auto"/>
        <w:ind w:left="218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Na potwierdzenie powyższego warunku Wykonawca złoży stosowne oświadczenie zawarte w Formularzu oferty (Załącznik nr 2). W przypadku skierowania do realizacji </w:t>
      </w:r>
      <w:r w:rsidRPr="002E0744">
        <w:rPr>
          <w:rFonts w:ascii="Open Sans" w:hAnsi="Open Sans" w:cs="Open Sans"/>
          <w:sz w:val="24"/>
          <w:szCs w:val="24"/>
        </w:rPr>
        <w:lastRenderedPageBreak/>
        <w:t xml:space="preserve">zamówienia więcej niż jednej osoby, warunek powyższy winien być spełniony dla </w:t>
      </w:r>
      <w:r w:rsidR="002425A1" w:rsidRPr="002E0744">
        <w:rPr>
          <w:rFonts w:ascii="Open Sans" w:hAnsi="Open Sans" w:cs="Open Sans"/>
          <w:sz w:val="24"/>
          <w:szCs w:val="24"/>
        </w:rPr>
        <w:t xml:space="preserve">każdej </w:t>
      </w:r>
      <w:r w:rsidRPr="002E0744">
        <w:rPr>
          <w:rFonts w:ascii="Open Sans" w:hAnsi="Open Sans" w:cs="Open Sans"/>
          <w:sz w:val="24"/>
          <w:szCs w:val="24"/>
        </w:rPr>
        <w:t>z nich.</w:t>
      </w:r>
    </w:p>
    <w:p w14:paraId="2FF983EF" w14:textId="6CDD7E91" w:rsidR="00FD6EAA" w:rsidRPr="002E0744" w:rsidRDefault="00FD6EAA" w:rsidP="002E0744">
      <w:pPr>
        <w:pStyle w:val="Standard"/>
        <w:numPr>
          <w:ilvl w:val="0"/>
          <w:numId w:val="24"/>
        </w:numPr>
        <w:spacing w:after="0" w:line="276" w:lineRule="auto"/>
        <w:rPr>
          <w:rFonts w:ascii="Open Sans" w:eastAsia="Times New Roman" w:hAnsi="Open Sans" w:cs="Open Sans"/>
          <w:lang w:eastAsia="pl-PL"/>
        </w:rPr>
      </w:pPr>
      <w:r w:rsidRPr="002E0744">
        <w:rPr>
          <w:rFonts w:ascii="Open Sans" w:eastAsiaTheme="minorHAnsi" w:hAnsi="Open Sans" w:cs="Open Sans"/>
          <w:kern w:val="0"/>
          <w:sz w:val="24"/>
          <w:szCs w:val="24"/>
        </w:rPr>
        <w:t xml:space="preserve">nie jest </w:t>
      </w:r>
      <w:r w:rsidR="002425A1" w:rsidRPr="002E0744">
        <w:rPr>
          <w:rFonts w:ascii="Open Sans" w:eastAsiaTheme="minorHAnsi" w:hAnsi="Open Sans" w:cs="Open Sans"/>
          <w:kern w:val="0"/>
          <w:sz w:val="24"/>
          <w:szCs w:val="24"/>
        </w:rPr>
        <w:t xml:space="preserve">pracownikiem zatrudnionym na umowę o pracę  </w:t>
      </w:r>
      <w:r w:rsidRPr="002E0744">
        <w:rPr>
          <w:rFonts w:ascii="Open Sans" w:eastAsiaTheme="minorHAnsi" w:hAnsi="Open Sans" w:cs="Open Sans"/>
          <w:kern w:val="0"/>
          <w:sz w:val="24"/>
          <w:szCs w:val="24"/>
        </w:rPr>
        <w:t>w Uniwersytecie Medycznym w Lublinie</w:t>
      </w:r>
      <w:r w:rsidR="003A71B5">
        <w:rPr>
          <w:rFonts w:ascii="Open Sans" w:eastAsiaTheme="minorHAnsi" w:hAnsi="Open Sans" w:cs="Open Sans"/>
          <w:kern w:val="0"/>
          <w:sz w:val="24"/>
          <w:szCs w:val="24"/>
        </w:rPr>
        <w:t>.</w:t>
      </w:r>
      <w:r w:rsidRPr="002E0744">
        <w:rPr>
          <w:rFonts w:ascii="Open Sans" w:eastAsiaTheme="minorHAnsi" w:hAnsi="Open Sans" w:cs="Open Sans"/>
          <w:kern w:val="0"/>
          <w:sz w:val="24"/>
          <w:szCs w:val="24"/>
        </w:rPr>
        <w:t xml:space="preserve"> </w:t>
      </w:r>
    </w:p>
    <w:p w14:paraId="13774B95" w14:textId="0139E99C" w:rsidR="00FD6EAA" w:rsidRDefault="00FD6EAA" w:rsidP="00FD6EAA">
      <w:pPr>
        <w:autoSpaceDE w:val="0"/>
        <w:autoSpaceDN w:val="0"/>
        <w:spacing w:after="0" w:line="360" w:lineRule="auto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Na potwierdzenie powyższego warunku Wykonawca złoży stosowne oświadczenie zawarte w Formularzu oferty (Załącznik nr 2). W przypadku skierowania do realizacji zamówienia więcej niż jednej osoby, warunek powyższy winien być spełniony dla </w:t>
      </w:r>
      <w:r w:rsidR="002425A1" w:rsidRPr="002E0744">
        <w:rPr>
          <w:rFonts w:ascii="Open Sans" w:hAnsi="Open Sans" w:cs="Open Sans"/>
          <w:sz w:val="24"/>
          <w:szCs w:val="24"/>
        </w:rPr>
        <w:t>każdej</w:t>
      </w:r>
      <w:r w:rsidRPr="002E0744">
        <w:rPr>
          <w:rFonts w:ascii="Open Sans" w:hAnsi="Open Sans" w:cs="Open Sans"/>
          <w:sz w:val="24"/>
          <w:szCs w:val="24"/>
        </w:rPr>
        <w:t xml:space="preserve"> z</w:t>
      </w:r>
      <w:r w:rsidR="00A232C5">
        <w:rPr>
          <w:rFonts w:ascii="Open Sans" w:hAnsi="Open Sans" w:cs="Open Sans"/>
          <w:sz w:val="24"/>
          <w:szCs w:val="24"/>
        </w:rPr>
        <w:t> </w:t>
      </w:r>
      <w:r w:rsidRPr="002E0744">
        <w:rPr>
          <w:rFonts w:ascii="Open Sans" w:hAnsi="Open Sans" w:cs="Open Sans"/>
          <w:sz w:val="24"/>
          <w:szCs w:val="24"/>
        </w:rPr>
        <w:t>nich.</w:t>
      </w:r>
    </w:p>
    <w:p w14:paraId="4BCCE25F" w14:textId="3E5956DC" w:rsidR="004425FD" w:rsidRDefault="004425FD" w:rsidP="004425FD">
      <w:pPr>
        <w:pStyle w:val="Akapitzlist"/>
        <w:numPr>
          <w:ilvl w:val="0"/>
          <w:numId w:val="24"/>
        </w:numPr>
        <w:autoSpaceDE w:val="0"/>
        <w:autoSpaceDN w:val="0"/>
        <w:spacing w:after="0" w:line="360" w:lineRule="auto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nie jest pracownikiem zatrudnionym na umowę o pracę  w Uniwersyteckim Szpitalu Klinicznym Nr 1 w Lublinie</w:t>
      </w:r>
      <w:r w:rsidR="00F35381">
        <w:rPr>
          <w:rFonts w:ascii="Open Sans" w:hAnsi="Open Sans" w:cs="Open Sans"/>
          <w:sz w:val="24"/>
          <w:szCs w:val="24"/>
        </w:rPr>
        <w:t>.</w:t>
      </w:r>
    </w:p>
    <w:p w14:paraId="20C1554B" w14:textId="77777777" w:rsidR="004425FD" w:rsidRPr="004425FD" w:rsidRDefault="004425FD" w:rsidP="00F35381">
      <w:pPr>
        <w:pStyle w:val="Akapitzlist"/>
        <w:autoSpaceDE w:val="0"/>
        <w:autoSpaceDN w:val="0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  <w:r w:rsidRPr="004425FD">
        <w:rPr>
          <w:rFonts w:ascii="Open Sans" w:hAnsi="Open Sans" w:cs="Open Sans"/>
          <w:sz w:val="24"/>
          <w:szCs w:val="24"/>
        </w:rPr>
        <w:t>Na potwierdzenie powyższego warunku Wykonawca złoży stosowne oświadczenie zawarte w Formularzu oferty (Załącznik nr 2). W przypadku skierowania do realizacji zamówienia więcej niż jednej osoby, warunek powyższy winien być spełniony dla każdej z nich.</w:t>
      </w:r>
    </w:p>
    <w:p w14:paraId="11395DA5" w14:textId="77777777" w:rsidR="00FD6EAA" w:rsidRPr="002E0744" w:rsidRDefault="00FD6EAA" w:rsidP="00FD6EAA">
      <w:pPr>
        <w:tabs>
          <w:tab w:val="left" w:pos="709"/>
        </w:tabs>
        <w:suppressAutoHyphens/>
        <w:autoSpaceDN w:val="0"/>
        <w:spacing w:after="0" w:line="360" w:lineRule="auto"/>
        <w:ind w:right="12"/>
        <w:textAlignment w:val="baseline"/>
        <w:rPr>
          <w:rFonts w:ascii="Open Sans" w:eastAsia="Arial" w:hAnsi="Open Sans" w:cs="Open Sans"/>
          <w:sz w:val="24"/>
          <w:szCs w:val="24"/>
        </w:rPr>
      </w:pPr>
    </w:p>
    <w:p w14:paraId="064B8D73" w14:textId="71FA6563" w:rsidR="004D3CC6" w:rsidRPr="002E0744" w:rsidRDefault="004D3CC6" w:rsidP="004948BD">
      <w:pPr>
        <w:tabs>
          <w:tab w:val="left" w:pos="709"/>
        </w:tabs>
        <w:suppressAutoHyphens/>
        <w:autoSpaceDN w:val="0"/>
        <w:spacing w:after="0" w:line="360" w:lineRule="auto"/>
        <w:ind w:right="12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Zamawiający wykluczy z postępowania Ofer</w:t>
      </w:r>
      <w:r w:rsidR="00745F6C" w:rsidRPr="002E0744">
        <w:rPr>
          <w:rFonts w:ascii="Open Sans" w:eastAsia="Arial" w:hAnsi="Open Sans" w:cs="Open Sans"/>
          <w:sz w:val="24"/>
          <w:szCs w:val="24"/>
        </w:rPr>
        <w:t>entów, którzy nie spełniają ww. </w:t>
      </w:r>
      <w:r w:rsidRPr="002E0744">
        <w:rPr>
          <w:rFonts w:ascii="Open Sans" w:eastAsia="Arial" w:hAnsi="Open Sans" w:cs="Open Sans"/>
          <w:sz w:val="24"/>
          <w:szCs w:val="24"/>
        </w:rPr>
        <w:t>warunków udziału w postępowaniu określonych w niniejszym punkcie. Ofertę Wykonawcy wykluczonego uznaje się za odrzuconą.</w:t>
      </w:r>
      <w:r w:rsidR="002425A1" w:rsidRPr="002E0744">
        <w:rPr>
          <w:rFonts w:ascii="Open Sans" w:eastAsia="Arial" w:hAnsi="Open Sans" w:cs="Open Sans"/>
          <w:sz w:val="24"/>
          <w:szCs w:val="24"/>
        </w:rPr>
        <w:t xml:space="preserve"> </w:t>
      </w:r>
    </w:p>
    <w:p w14:paraId="765690B5" w14:textId="4E04FC38" w:rsidR="002425A1" w:rsidRDefault="00C55FD2" w:rsidP="004948BD">
      <w:pPr>
        <w:tabs>
          <w:tab w:val="left" w:pos="709"/>
        </w:tabs>
        <w:suppressAutoHyphens/>
        <w:autoSpaceDN w:val="0"/>
        <w:spacing w:after="0" w:line="360" w:lineRule="auto"/>
        <w:ind w:right="12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Wszyscy Wykonawcy są zobowiązani do spełnienia wobec kierowanych d</w:t>
      </w:r>
      <w:r w:rsidR="007D5873" w:rsidRPr="002E0744">
        <w:rPr>
          <w:rFonts w:ascii="Open Sans" w:eastAsia="Arial" w:hAnsi="Open Sans" w:cs="Open Sans"/>
          <w:sz w:val="24"/>
          <w:szCs w:val="24"/>
        </w:rPr>
        <w:t>o realizacji usługi wykładowców</w:t>
      </w:r>
      <w:r w:rsidRPr="002E0744">
        <w:rPr>
          <w:rFonts w:ascii="Open Sans" w:eastAsia="Arial" w:hAnsi="Open Sans" w:cs="Open Sans"/>
          <w:sz w:val="24"/>
          <w:szCs w:val="24"/>
        </w:rPr>
        <w:t xml:space="preserve"> obowiązku informacyjnego dotyczącego przetwarzania danych osobowych</w:t>
      </w:r>
      <w:r w:rsidR="004425FD">
        <w:rPr>
          <w:rFonts w:ascii="Open Sans" w:eastAsia="Arial" w:hAnsi="Open Sans" w:cs="Open Sans"/>
          <w:sz w:val="24"/>
          <w:szCs w:val="24"/>
        </w:rPr>
        <w:t xml:space="preserve"> (Klauzula informacyjna stanowiąca Załącznik nr 5)</w:t>
      </w:r>
      <w:r w:rsidRPr="002E0744">
        <w:rPr>
          <w:rFonts w:ascii="Open Sans" w:eastAsia="Arial" w:hAnsi="Open Sans" w:cs="Open Sans"/>
          <w:sz w:val="24"/>
          <w:szCs w:val="24"/>
        </w:rPr>
        <w:t>.</w:t>
      </w:r>
    </w:p>
    <w:p w14:paraId="304CE276" w14:textId="77777777" w:rsidR="003213E7" w:rsidRPr="002E0744" w:rsidRDefault="003213E7" w:rsidP="004948BD">
      <w:pPr>
        <w:tabs>
          <w:tab w:val="left" w:pos="709"/>
        </w:tabs>
        <w:suppressAutoHyphens/>
        <w:autoSpaceDN w:val="0"/>
        <w:spacing w:after="0" w:line="360" w:lineRule="auto"/>
        <w:ind w:right="12"/>
        <w:textAlignment w:val="baseline"/>
        <w:rPr>
          <w:rFonts w:ascii="Open Sans" w:eastAsia="Arial" w:hAnsi="Open Sans" w:cs="Open Sans"/>
          <w:sz w:val="24"/>
          <w:szCs w:val="24"/>
        </w:rPr>
      </w:pPr>
    </w:p>
    <w:p w14:paraId="1F5AEBBB" w14:textId="77777777" w:rsidR="003213E7" w:rsidRPr="002E0744" w:rsidRDefault="003213E7" w:rsidP="003213E7">
      <w:pPr>
        <w:pStyle w:val="Akapitzlist"/>
        <w:numPr>
          <w:ilvl w:val="0"/>
          <w:numId w:val="29"/>
        </w:num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>OPIS SPOSOBU OBLICZENIA CENY</w:t>
      </w:r>
    </w:p>
    <w:p w14:paraId="7E122A63" w14:textId="77777777" w:rsidR="003213E7" w:rsidRPr="002E0744" w:rsidRDefault="003213E7" w:rsidP="003213E7">
      <w:pPr>
        <w:pStyle w:val="Akapitzlist"/>
        <w:numPr>
          <w:ilvl w:val="0"/>
          <w:numId w:val="5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 w:val="0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Cena oferty winna zostać sporządzona zgodnie z Formularzem Oferty stanowiącym Załącznik Nr 2</w:t>
      </w:r>
      <w:r w:rsidRPr="002E0744">
        <w:rPr>
          <w:rFonts w:ascii="Open Sans" w:eastAsia="Arial" w:hAnsi="Open Sans" w:cs="Open Sans"/>
          <w:sz w:val="24"/>
          <w:szCs w:val="24"/>
        </w:rPr>
        <w:t xml:space="preserve">. </w:t>
      </w:r>
    </w:p>
    <w:p w14:paraId="19F126C8" w14:textId="77777777" w:rsidR="003213E7" w:rsidRPr="006D3863" w:rsidRDefault="003213E7" w:rsidP="003213E7">
      <w:pPr>
        <w:pStyle w:val="Akapitzlist"/>
        <w:numPr>
          <w:ilvl w:val="0"/>
          <w:numId w:val="5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 w:val="0"/>
        <w:textAlignment w:val="baseline"/>
        <w:rPr>
          <w:rFonts w:ascii="Open Sans" w:eastAsia="Arial" w:hAnsi="Open Sans" w:cs="Open Sans"/>
          <w:color w:val="000000"/>
          <w:sz w:val="24"/>
          <w:szCs w:val="24"/>
        </w:rPr>
      </w:pPr>
      <w:r w:rsidRPr="006D3863">
        <w:rPr>
          <w:rFonts w:ascii="Open Sans" w:eastAsia="Arial" w:hAnsi="Open Sans" w:cs="Open Sans"/>
          <w:color w:val="000000"/>
          <w:sz w:val="24"/>
          <w:szCs w:val="24"/>
        </w:rPr>
        <w:t xml:space="preserve">Cena ofertowa </w:t>
      </w:r>
      <w:r>
        <w:rPr>
          <w:rFonts w:ascii="Open Sans" w:eastAsia="Arial" w:hAnsi="Open Sans" w:cs="Open Sans"/>
          <w:color w:val="000000"/>
          <w:sz w:val="24"/>
          <w:szCs w:val="24"/>
        </w:rPr>
        <w:t xml:space="preserve">za godzinę </w:t>
      </w:r>
      <w:r w:rsidRPr="006D3863">
        <w:rPr>
          <w:rFonts w:ascii="Open Sans" w:eastAsia="Arial" w:hAnsi="Open Sans" w:cs="Open Sans"/>
          <w:color w:val="000000"/>
          <w:sz w:val="24"/>
          <w:szCs w:val="24"/>
        </w:rPr>
        <w:t xml:space="preserve">musi uwzględniać wszystkie wymagania niniejszego zapytania ofertowego oraz obejmować wszelkie koszty związane z realizacją </w:t>
      </w:r>
      <w:r w:rsidRPr="00943EA8">
        <w:rPr>
          <w:rFonts w:ascii="Open Sans" w:eastAsia="Arial" w:hAnsi="Open Sans" w:cs="Open Sans"/>
          <w:color w:val="000000"/>
          <w:sz w:val="24"/>
          <w:szCs w:val="24"/>
        </w:rPr>
        <w:t xml:space="preserve">przedmiotu zamówienia jakie poniesie Wykonawca, </w:t>
      </w:r>
      <w:r w:rsidRPr="00943EA8">
        <w:rPr>
          <w:rFonts w:ascii="Open Sans" w:hAnsi="Open Sans" w:cs="Open Sans"/>
          <w:sz w:val="24"/>
          <w:szCs w:val="24"/>
        </w:rPr>
        <w:t xml:space="preserve">przy czym cenę wykonania </w:t>
      </w:r>
      <w:r w:rsidRPr="00943EA8">
        <w:rPr>
          <w:rFonts w:ascii="Open Sans" w:hAnsi="Open Sans" w:cs="Open Sans"/>
          <w:sz w:val="24"/>
          <w:szCs w:val="24"/>
        </w:rPr>
        <w:lastRenderedPageBreak/>
        <w:t>usługi (dla osoby fizycznej) rozumie się jako cenę brutto wraz z kosztami na wynagrodzenie stanowiącymi koszt pracownika i pracodawcy.</w:t>
      </w:r>
      <w:r>
        <w:t xml:space="preserve"> </w:t>
      </w:r>
    </w:p>
    <w:p w14:paraId="53698239" w14:textId="77777777" w:rsidR="003213E7" w:rsidRPr="002E0744" w:rsidRDefault="003213E7" w:rsidP="003213E7">
      <w:pPr>
        <w:pStyle w:val="Akapitzlist"/>
        <w:numPr>
          <w:ilvl w:val="0"/>
          <w:numId w:val="5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 w:val="0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Times New Roman" w:hAnsi="Open Sans" w:cs="Open Sans"/>
          <w:bCs/>
          <w:sz w:val="24"/>
          <w:szCs w:val="24"/>
          <w:lang w:eastAsia="pl-PL"/>
        </w:rPr>
        <w:t xml:space="preserve">Prawidłowe ustalenie stawki podatku VAT leży po stronie Wykonawcy. 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Zamawiający wymaga, aby Wykonawca obliczając cenę oferty stosował stawki VAT zgodnie ze stanem prawnym obowiązującym na dzień składania ofert.</w:t>
      </w:r>
    </w:p>
    <w:p w14:paraId="11B5AE0F" w14:textId="49697BB7" w:rsidR="003213E7" w:rsidRDefault="003213E7" w:rsidP="003213E7">
      <w:pPr>
        <w:pStyle w:val="Akapitzlist"/>
        <w:numPr>
          <w:ilvl w:val="0"/>
          <w:numId w:val="5"/>
        </w:numPr>
        <w:tabs>
          <w:tab w:val="left" w:pos="709"/>
        </w:tabs>
        <w:suppressAutoHyphens/>
        <w:autoSpaceDN w:val="0"/>
        <w:spacing w:after="0" w:line="360" w:lineRule="auto"/>
        <w:ind w:left="709" w:right="12" w:hanging="425"/>
        <w:contextualSpacing w:val="0"/>
        <w:textAlignment w:val="baseline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Arial" w:hAnsi="Open Sans" w:cs="Open Sans"/>
          <w:sz w:val="24"/>
          <w:szCs w:val="24"/>
        </w:rPr>
        <w:t>Ceny muszą być wyrażone w PLN z dokładnością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do dwóch miejsc po przecinku.</w:t>
      </w:r>
    </w:p>
    <w:p w14:paraId="6EBBF89D" w14:textId="33F032A9" w:rsidR="003213E7" w:rsidRDefault="003213E7" w:rsidP="003213E7">
      <w:pPr>
        <w:tabs>
          <w:tab w:val="left" w:pos="709"/>
        </w:tabs>
        <w:suppressAutoHyphens/>
        <w:autoSpaceDN w:val="0"/>
        <w:spacing w:after="0" w:line="360" w:lineRule="auto"/>
        <w:ind w:right="12"/>
        <w:textAlignment w:val="baseline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0A2C8C9D" w14:textId="77777777" w:rsidR="003213E7" w:rsidRPr="002E0744" w:rsidRDefault="003213E7" w:rsidP="003213E7">
      <w:pPr>
        <w:numPr>
          <w:ilvl w:val="0"/>
          <w:numId w:val="29"/>
        </w:numPr>
        <w:spacing w:after="0" w:line="360" w:lineRule="auto"/>
        <w:ind w:left="284" w:hanging="284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OPIS SPOSOBU PRZYGOTOWANIA OFERTY </w:t>
      </w:r>
    </w:p>
    <w:p w14:paraId="6A1B23D9" w14:textId="77777777" w:rsidR="003213E7" w:rsidRPr="002E0744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Kompletna oferta musi zawierać:</w:t>
      </w:r>
    </w:p>
    <w:p w14:paraId="2E3B1A3E" w14:textId="77777777" w:rsidR="003213E7" w:rsidRPr="002E0744" w:rsidRDefault="003213E7" w:rsidP="003213E7">
      <w:pPr>
        <w:pStyle w:val="Bezodstpw"/>
        <w:numPr>
          <w:ilvl w:val="0"/>
          <w:numId w:val="6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Wypełniony formularz ofertowy (wszyscy oferenci) – Załącznik nr 2 do niniejszego Zapytania ofertowego, treść złożonej oferty musi odpowiadać treści niniejszego Zapytania Ofertowego.</w:t>
      </w:r>
    </w:p>
    <w:p w14:paraId="2C6A9145" w14:textId="77777777" w:rsidR="003213E7" w:rsidRPr="002E0744" w:rsidRDefault="003213E7" w:rsidP="003213E7">
      <w:pPr>
        <w:pStyle w:val="Bezodstpw"/>
        <w:numPr>
          <w:ilvl w:val="0"/>
          <w:numId w:val="6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 xml:space="preserve">Wypełniony wykaz osób (wszyscy oferenci) – Załącznik nr 3 do Zapytania ofertowego </w:t>
      </w:r>
    </w:p>
    <w:p w14:paraId="0F53C841" w14:textId="77777777" w:rsidR="003213E7" w:rsidRPr="002E0744" w:rsidRDefault="003213E7" w:rsidP="003213E7">
      <w:pPr>
        <w:pStyle w:val="Bezodstpw"/>
        <w:numPr>
          <w:ilvl w:val="0"/>
          <w:numId w:val="6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Podpisaną klauzulę informacyjną (wszyscy oferenci) – Załącznik nr 5 do niniejszego Zapytania ofertowego.</w:t>
      </w:r>
    </w:p>
    <w:p w14:paraId="1C362455" w14:textId="77777777" w:rsidR="003213E7" w:rsidRPr="002E0744" w:rsidRDefault="003213E7" w:rsidP="003213E7">
      <w:pPr>
        <w:pStyle w:val="Bezodstpw"/>
        <w:numPr>
          <w:ilvl w:val="0"/>
          <w:numId w:val="6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Pełnomocnictwo do działania w imieniu Wykonawcy (tylko w przypadku Wykonawców prowadzących działalność gospodarczą), o ile prawo do reprezentowania Wykonawcy w powyższym zakresie nie wynika wprost z dokumentu rejestrowego, który może być uzyskany za pomocą bezpłatnych i ogólnodostępnych baz danych, w szczególności rejestrów publicznych – w formie oryginału lub kopii poświadczonej za zgodność z oryginałem notarialnie lub przez moco</w:t>
      </w:r>
      <w:r w:rsidRPr="002E0744">
        <w:rPr>
          <w:rFonts w:ascii="Open Sans" w:hAnsi="Open Sans" w:cs="Open Sans"/>
          <w:sz w:val="24"/>
          <w:szCs w:val="24"/>
        </w:rPr>
        <w:t>dawcę.</w:t>
      </w:r>
    </w:p>
    <w:p w14:paraId="641C85A0" w14:textId="77777777" w:rsidR="003213E7" w:rsidRPr="002E0744" w:rsidRDefault="003213E7" w:rsidP="003213E7">
      <w:pPr>
        <w:numPr>
          <w:ilvl w:val="0"/>
          <w:numId w:val="2"/>
        </w:numPr>
        <w:spacing w:after="0" w:line="360" w:lineRule="auto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Formularz ofertowy winien być kompletny, czytelnie wypełniony w języku polskim i podpisany przez Wykonawcę lub osobę reprezentującą Wykonawcę upoważnioną(e) do reprezentowania Wykonawcy na zewnątrz i zaciągania zobowiązań w wysokości odpowiadającej cenie oferty. </w:t>
      </w:r>
    </w:p>
    <w:p w14:paraId="353F4688" w14:textId="628B627E" w:rsidR="003213E7" w:rsidRPr="002E0744" w:rsidRDefault="003213E7" w:rsidP="003213E7">
      <w:pPr>
        <w:numPr>
          <w:ilvl w:val="0"/>
          <w:numId w:val="2"/>
        </w:numPr>
        <w:spacing w:after="0" w:line="360" w:lineRule="auto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Dokumenty wchodzące w skład oferty powinny być zapisane do pliku lub plików PDF, a następnie podpisane podpisem elektronicznym – kwalifikowanym lub z wykorzystaniem profilu zaufanego. Alternatywnie, powinny zostać wydrukowane a</w:t>
      </w:r>
      <w:r w:rsidR="00A232C5">
        <w:rPr>
          <w:rFonts w:ascii="Open Sans" w:eastAsia="Times New Roman" w:hAnsi="Open Sans" w:cs="Open Sans"/>
          <w:sz w:val="24"/>
          <w:szCs w:val="24"/>
          <w:lang w:eastAsia="pl-PL"/>
        </w:rPr>
        <w:t> 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następnie ręcznie podpisane, zeskanowane (skan oryginału lub skan kopii poświadczonych przez Wykonawcę za zgodność z oryginałem) oraz przedstawione w formie pliku lub plików PDF. Wykonawca, którego oferta zostanie uznana za najkorzystniejszą, zobowiązany będzie do dostarczenia oryginału oferty w terminie wskazanym przez Zamawiającego.</w:t>
      </w:r>
    </w:p>
    <w:p w14:paraId="5781AF77" w14:textId="77777777" w:rsidR="003213E7" w:rsidRPr="002E0744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Dokumenty sporządzone w języku obcym są składane wraz z tłumaczeniem na język polski. </w:t>
      </w:r>
    </w:p>
    <w:p w14:paraId="25353CD4" w14:textId="77777777" w:rsidR="003213E7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Wykonawca ma prawo złożyć tylko jedną ofertę, zawierającą jedną, jednoznacznie opisaną propozycję. Złożenie większej liczby ofert spowoduje odrzucenie wszystkich ofert złożonych przez danego Wykonawcę. </w:t>
      </w:r>
    </w:p>
    <w:p w14:paraId="066B4744" w14:textId="3432846B" w:rsidR="003213E7" w:rsidRPr="00A31CEC" w:rsidRDefault="003213E7" w:rsidP="003213E7">
      <w:pPr>
        <w:pStyle w:val="Akapitzlist"/>
        <w:numPr>
          <w:ilvl w:val="0"/>
          <w:numId w:val="2"/>
        </w:numPr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A31CEC">
        <w:rPr>
          <w:rFonts w:ascii="Open Sans" w:eastAsia="Times New Roman" w:hAnsi="Open Sans" w:cs="Open Sans"/>
          <w:sz w:val="24"/>
          <w:szCs w:val="24"/>
          <w:lang w:eastAsia="pl-PL"/>
        </w:rPr>
        <w:t>Wykonawca może skierować do wykonania każdego zadania maksymalnie 1</w:t>
      </w:r>
      <w:r w:rsidR="006C70F4">
        <w:rPr>
          <w:rFonts w:ascii="Open Sans" w:eastAsia="Times New Roman" w:hAnsi="Open Sans" w:cs="Open Sans"/>
          <w:sz w:val="24"/>
          <w:szCs w:val="24"/>
          <w:lang w:eastAsia="pl-PL"/>
        </w:rPr>
        <w:t> </w:t>
      </w:r>
      <w:r w:rsidRPr="00A31CEC">
        <w:rPr>
          <w:rFonts w:ascii="Open Sans" w:eastAsia="Times New Roman" w:hAnsi="Open Sans" w:cs="Open Sans"/>
          <w:sz w:val="24"/>
          <w:szCs w:val="24"/>
          <w:lang w:eastAsia="pl-PL"/>
        </w:rPr>
        <w:t>osobę.</w:t>
      </w:r>
    </w:p>
    <w:p w14:paraId="5C99C2A9" w14:textId="77777777" w:rsidR="003213E7" w:rsidRPr="002E0744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Oferent poniesie wszelkie koszty związane z przygotowaniem i złożeniem oferty.  </w:t>
      </w:r>
    </w:p>
    <w:p w14:paraId="11CDA7C3" w14:textId="77777777" w:rsidR="003213E7" w:rsidRPr="002E0744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Poprawki w ofercie powinny być parafowane własnoręcznie przez osobę podpisującą ofertę.</w:t>
      </w:r>
    </w:p>
    <w:p w14:paraId="19A99991" w14:textId="77777777" w:rsidR="003213E7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Zamawiający dopuszcza składanie ofert częściowych</w:t>
      </w:r>
      <w:r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1A750C38" w14:textId="77777777" w:rsidR="003213E7" w:rsidRPr="002E0744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>
        <w:rPr>
          <w:rFonts w:ascii="Open Sans" w:eastAsia="Times New Roman" w:hAnsi="Open Sans" w:cs="Open Sans"/>
          <w:sz w:val="24"/>
          <w:szCs w:val="24"/>
          <w:lang w:eastAsia="pl-PL"/>
        </w:rPr>
        <w:t>Zamawiający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nie dopuszcza składania ofert wariantowych.</w:t>
      </w:r>
    </w:p>
    <w:p w14:paraId="17629132" w14:textId="77777777" w:rsidR="003213E7" w:rsidRPr="002E0744" w:rsidRDefault="003213E7" w:rsidP="003213E7">
      <w:pPr>
        <w:numPr>
          <w:ilvl w:val="0"/>
          <w:numId w:val="2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Oferty złożone po terminie lub w inny sposób niż określony w punkcie 1</w:t>
      </w:r>
      <w:r>
        <w:rPr>
          <w:rFonts w:ascii="Open Sans" w:eastAsia="Times New Roman" w:hAnsi="Open Sans" w:cs="Open Sans"/>
          <w:sz w:val="24"/>
          <w:szCs w:val="24"/>
          <w:lang w:eastAsia="pl-PL"/>
        </w:rPr>
        <w:t>1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nie zostaną rozpatrzone.</w:t>
      </w:r>
    </w:p>
    <w:p w14:paraId="11686938" w14:textId="7F9D3FD7" w:rsidR="003213E7" w:rsidRPr="003A5969" w:rsidRDefault="003213E7" w:rsidP="003213E7">
      <w:pPr>
        <w:numPr>
          <w:ilvl w:val="0"/>
          <w:numId w:val="29"/>
        </w:numPr>
        <w:spacing w:after="0" w:line="360" w:lineRule="auto"/>
        <w:ind w:left="284" w:hanging="284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TERMIN ZWIĄZANIA OFERTĄ - </w:t>
      </w:r>
      <w:r w:rsidRPr="002E0744">
        <w:rPr>
          <w:rFonts w:ascii="Open Sans" w:hAnsi="Open Sans" w:cs="Open Sans"/>
          <w:sz w:val="24"/>
          <w:szCs w:val="24"/>
        </w:rPr>
        <w:t>30 dni od upływu terminu składania ofert.</w:t>
      </w:r>
    </w:p>
    <w:p w14:paraId="4EA715B0" w14:textId="77777777" w:rsidR="003A5969" w:rsidRPr="003213E7" w:rsidRDefault="003A5969" w:rsidP="003A5969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</w:p>
    <w:p w14:paraId="39F4FC46" w14:textId="386DEF87" w:rsidR="003213E7" w:rsidRPr="002E0744" w:rsidRDefault="003213E7" w:rsidP="003213E7">
      <w:p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3213E7">
        <w:rPr>
          <w:rFonts w:ascii="Open Sans" w:eastAsia="Times New Roman" w:hAnsi="Open Sans" w:cs="Open Sans"/>
          <w:bCs/>
          <w:sz w:val="24"/>
          <w:szCs w:val="24"/>
          <w:lang w:eastAsia="pl-PL"/>
        </w:rPr>
        <w:t>10.</w:t>
      </w:r>
      <w:r>
        <w:rPr>
          <w:rFonts w:ascii="Open Sans" w:eastAsia="Times New Roman" w:hAnsi="Open Sans" w:cs="Open Sans"/>
          <w:b/>
          <w:sz w:val="24"/>
          <w:szCs w:val="24"/>
          <w:lang w:eastAsia="pl-PL"/>
        </w:rPr>
        <w:t> </w:t>
      </w:r>
      <w:r w:rsidRPr="002E0744">
        <w:rPr>
          <w:rFonts w:ascii="Open Sans" w:eastAsia="Times New Roman" w:hAnsi="Open Sans" w:cs="Open Sans"/>
          <w:b/>
          <w:sz w:val="24"/>
          <w:szCs w:val="24"/>
          <w:lang w:eastAsia="pl-PL"/>
        </w:rPr>
        <w:t>MIEJSCE, SPOSÓB ORAZ TERMIN SKŁADANIA OFERT</w:t>
      </w:r>
    </w:p>
    <w:p w14:paraId="067EDEED" w14:textId="77777777" w:rsidR="003213E7" w:rsidRPr="002E0744" w:rsidRDefault="003213E7" w:rsidP="003213E7">
      <w:pPr>
        <w:pStyle w:val="Default"/>
        <w:rPr>
          <w:color w:val="auto"/>
        </w:rPr>
      </w:pPr>
    </w:p>
    <w:p w14:paraId="4C3AE73D" w14:textId="77777777" w:rsidR="003213E7" w:rsidRPr="002E0744" w:rsidRDefault="003213E7" w:rsidP="003213E7">
      <w:pPr>
        <w:numPr>
          <w:ilvl w:val="0"/>
          <w:numId w:val="31"/>
        </w:numPr>
        <w:spacing w:after="0" w:line="360" w:lineRule="auto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Ofertę wraz z załącznikami należy złożyć wyłącznie poprzez Bazę Konkurencyjności (https://bazakonkurencyjnosci.funduszeeuropejskie.gov.pl/) w terminie do </w:t>
      </w:r>
      <w:r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……………….</w:t>
      </w:r>
      <w:r w:rsidRPr="00901622">
        <w:rPr>
          <w:rFonts w:ascii="Open Sans" w:eastAsia="Times New Roman" w:hAnsi="Open Sans" w:cs="Open Sans"/>
          <w:sz w:val="24"/>
          <w:szCs w:val="24"/>
          <w:lang w:eastAsia="pl-PL"/>
        </w:rPr>
        <w:t xml:space="preserve"> r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. Złożenie oferty wymaga założenia konta w Bazie Konkurencyjności (instrukcja: https://bazakonkurencyjnosci.funduszeeuropejskie.gov.pl/pomoc). </w:t>
      </w:r>
    </w:p>
    <w:p w14:paraId="0AC5F165" w14:textId="77777777" w:rsidR="003213E7" w:rsidRPr="002E0744" w:rsidRDefault="003213E7" w:rsidP="003213E7">
      <w:pPr>
        <w:numPr>
          <w:ilvl w:val="0"/>
          <w:numId w:val="31"/>
        </w:numPr>
        <w:spacing w:after="0" w:line="360" w:lineRule="auto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Wykonawca może wycofać</w:t>
      </w:r>
      <w:r>
        <w:rPr>
          <w:rFonts w:ascii="Open Sans" w:eastAsia="Times New Roman" w:hAnsi="Open Sans" w:cs="Open Sans"/>
          <w:sz w:val="24"/>
          <w:szCs w:val="24"/>
          <w:lang w:eastAsia="pl-PL"/>
        </w:rPr>
        <w:t xml:space="preserve"> złożoną ofertę lub wycofać i złożyć ofertę ponownie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pod warunkiem, że uczyni to przed upływem terminu składania ofert. </w:t>
      </w:r>
      <w:r>
        <w:rPr>
          <w:rFonts w:ascii="Open Sans" w:eastAsia="Times New Roman" w:hAnsi="Open Sans" w:cs="Open Sans"/>
          <w:sz w:val="24"/>
          <w:szCs w:val="24"/>
          <w:lang w:eastAsia="pl-PL"/>
        </w:rPr>
        <w:t>W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ycofanie</w:t>
      </w:r>
      <w:r>
        <w:rPr>
          <w:rFonts w:ascii="Open Sans" w:eastAsia="Times New Roman" w:hAnsi="Open Sans" w:cs="Open Sans"/>
          <w:sz w:val="24"/>
          <w:szCs w:val="24"/>
          <w:lang w:eastAsia="pl-PL"/>
        </w:rPr>
        <w:t>/złożenie oferty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 następuje wyłącznie poprzez Bazę Konkurencyjności. </w:t>
      </w:r>
    </w:p>
    <w:p w14:paraId="66CA682F" w14:textId="77777777" w:rsidR="003213E7" w:rsidRPr="00A31CEC" w:rsidRDefault="003213E7" w:rsidP="003213E7">
      <w:pPr>
        <w:numPr>
          <w:ilvl w:val="0"/>
          <w:numId w:val="31"/>
        </w:numPr>
        <w:spacing w:after="0" w:line="360" w:lineRule="auto"/>
        <w:contextualSpacing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 xml:space="preserve">Komunikacja w postępowaniu o udzielenie zamówienia do momentu upłynięcia terminu składnia ofert, w tym ogłoszenie zapytania ofertowego, zadawanie pytań, udzielanie odpowiedzi oraz składanie ofert odbywa się za pomocą Bazy Konkurencyjności. </w:t>
      </w:r>
    </w:p>
    <w:p w14:paraId="732FB8EB" w14:textId="77777777" w:rsidR="00C55FD2" w:rsidRPr="002E0744" w:rsidRDefault="00C55FD2" w:rsidP="004948BD">
      <w:pPr>
        <w:tabs>
          <w:tab w:val="left" w:pos="709"/>
        </w:tabs>
        <w:suppressAutoHyphens/>
        <w:autoSpaceDN w:val="0"/>
        <w:spacing w:after="0" w:line="360" w:lineRule="auto"/>
        <w:ind w:right="12"/>
        <w:textAlignment w:val="baseline"/>
        <w:rPr>
          <w:rFonts w:ascii="Open Sans" w:eastAsia="Arial" w:hAnsi="Open Sans" w:cs="Open Sans"/>
          <w:sz w:val="24"/>
          <w:szCs w:val="24"/>
        </w:rPr>
      </w:pPr>
    </w:p>
    <w:p w14:paraId="68674AD7" w14:textId="2E91B50D" w:rsidR="00C55FD2" w:rsidRPr="00CD2151" w:rsidRDefault="00C55FD2" w:rsidP="00CD2151">
      <w:pPr>
        <w:pStyle w:val="Akapitzlist"/>
        <w:numPr>
          <w:ilvl w:val="0"/>
          <w:numId w:val="49"/>
        </w:num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CD2151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OPIS KRYTERIÓW I SPOSOBU OCENY OFERT </w:t>
      </w:r>
    </w:p>
    <w:p w14:paraId="5DAF027B" w14:textId="77777777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Za ofertę najkorzystniejszą zostanie uznana oferta (spośród ofert nieodrzuconych) zawierająca najkorzystniejszy bilans punktów w kryteriach w odniesieniu do każdego zadania odrębnie:</w:t>
      </w:r>
    </w:p>
    <w:p w14:paraId="1DFF0380" w14:textId="77777777" w:rsidR="00C55FD2" w:rsidRPr="002E0744" w:rsidRDefault="00C55FD2" w:rsidP="00C55FD2">
      <w:pPr>
        <w:spacing w:after="0" w:line="360" w:lineRule="auto"/>
        <w:ind w:left="284"/>
        <w:contextualSpacing/>
        <w:rPr>
          <w:rFonts w:ascii="Open Sans" w:hAnsi="Open Sans" w:cs="Open Sans"/>
          <w:sz w:val="24"/>
          <w:szCs w:val="24"/>
        </w:rPr>
      </w:pPr>
    </w:p>
    <w:tbl>
      <w:tblPr>
        <w:tblW w:w="4769" w:type="pct"/>
        <w:tblInd w:w="749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53"/>
        <w:gridCol w:w="4112"/>
        <w:gridCol w:w="3683"/>
      </w:tblGrid>
      <w:tr w:rsidR="00F54779" w:rsidRPr="002E0744" w14:paraId="317437E5" w14:textId="77777777" w:rsidTr="00431EAA">
        <w:trPr>
          <w:cantSplit/>
          <w:trHeight w:val="348"/>
        </w:trPr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35FEAB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2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Nr kryterium</w:t>
            </w:r>
          </w:p>
        </w:tc>
        <w:tc>
          <w:tcPr>
            <w:tcW w:w="2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7D6AA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1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Nazwa kryterium</w:t>
            </w:r>
          </w:p>
        </w:tc>
        <w:tc>
          <w:tcPr>
            <w:tcW w:w="1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30ADB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38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Znaczenie punktowe kryterium</w:t>
            </w:r>
          </w:p>
        </w:tc>
      </w:tr>
      <w:tr w:rsidR="00F54779" w:rsidRPr="002E0744" w14:paraId="4CDA1612" w14:textId="77777777" w:rsidTr="00431EAA">
        <w:trPr>
          <w:cantSplit/>
          <w:trHeight w:val="65"/>
        </w:trPr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9118D8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2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1.</w:t>
            </w:r>
          </w:p>
        </w:tc>
        <w:tc>
          <w:tcPr>
            <w:tcW w:w="2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2E957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1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 xml:space="preserve">Cena (C) </w:t>
            </w:r>
          </w:p>
        </w:tc>
        <w:tc>
          <w:tcPr>
            <w:tcW w:w="1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6E8467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38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70</w:t>
            </w:r>
          </w:p>
        </w:tc>
      </w:tr>
      <w:tr w:rsidR="00F54779" w:rsidRPr="002E0744" w14:paraId="1BCDE199" w14:textId="77777777" w:rsidTr="00431EAA">
        <w:trPr>
          <w:cantSplit/>
          <w:trHeight w:val="258"/>
        </w:trPr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8D8249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2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2.</w:t>
            </w:r>
          </w:p>
        </w:tc>
        <w:tc>
          <w:tcPr>
            <w:tcW w:w="2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CC0AE2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1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Dodatkowe doświadczenie Wykładowcy (D)</w:t>
            </w:r>
          </w:p>
        </w:tc>
        <w:tc>
          <w:tcPr>
            <w:tcW w:w="1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CA23D8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38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10</w:t>
            </w:r>
          </w:p>
        </w:tc>
      </w:tr>
      <w:tr w:rsidR="00F54779" w:rsidRPr="002E0744" w14:paraId="25642A02" w14:textId="77777777" w:rsidTr="00431EAA">
        <w:trPr>
          <w:cantSplit/>
          <w:trHeight w:val="258"/>
        </w:trPr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47E8A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2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3.</w:t>
            </w:r>
          </w:p>
        </w:tc>
        <w:tc>
          <w:tcPr>
            <w:tcW w:w="2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874F0E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01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Znajomość języka ukraińskiego (U)</w:t>
            </w:r>
          </w:p>
        </w:tc>
        <w:tc>
          <w:tcPr>
            <w:tcW w:w="1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F0C937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after="0" w:line="360" w:lineRule="auto"/>
              <w:ind w:left="138" w:firstLine="5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20</w:t>
            </w:r>
          </w:p>
        </w:tc>
      </w:tr>
    </w:tbl>
    <w:p w14:paraId="34DE950A" w14:textId="77777777" w:rsidR="00D9291C" w:rsidRPr="002E0744" w:rsidRDefault="00D9291C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  <w:u w:val="single"/>
        </w:rPr>
      </w:pPr>
    </w:p>
    <w:p w14:paraId="0EAC5F47" w14:textId="430B86D8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  <w:u w:val="single"/>
        </w:rPr>
      </w:pPr>
      <w:r w:rsidRPr="002E0744">
        <w:rPr>
          <w:rFonts w:ascii="Open Sans" w:hAnsi="Open Sans" w:cs="Open Sans"/>
          <w:sz w:val="24"/>
          <w:szCs w:val="24"/>
          <w:u w:val="single"/>
        </w:rPr>
        <w:t>Kryterium nr 1 – Cena (C)</w:t>
      </w:r>
      <w:r w:rsidR="004425FD">
        <w:rPr>
          <w:rFonts w:ascii="Open Sans" w:hAnsi="Open Sans" w:cs="Open Sans"/>
          <w:sz w:val="24"/>
          <w:szCs w:val="24"/>
          <w:u w:val="single"/>
        </w:rPr>
        <w:t xml:space="preserve"> – 70%</w:t>
      </w:r>
      <w:r w:rsidRPr="002E0744">
        <w:rPr>
          <w:rFonts w:ascii="Open Sans" w:hAnsi="Open Sans" w:cs="Open Sans"/>
          <w:sz w:val="24"/>
          <w:szCs w:val="24"/>
          <w:u w:val="single"/>
        </w:rPr>
        <w:t>:</w:t>
      </w:r>
    </w:p>
    <w:p w14:paraId="05CFE463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Ocena ofert wg. kryterium nr 1 prowadzona będzie zgodnie z wyliczeniami uzyskanymi z zastosowaniem przez Zamawiającego poniższego wzoru:</w:t>
      </w:r>
    </w:p>
    <w:p w14:paraId="13796948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C = (</w:t>
      </w:r>
      <w:proofErr w:type="spellStart"/>
      <w:r w:rsidRPr="002E0744">
        <w:rPr>
          <w:rFonts w:ascii="Open Sans" w:hAnsi="Open Sans" w:cs="Open Sans"/>
          <w:sz w:val="24"/>
          <w:szCs w:val="24"/>
        </w:rPr>
        <w:t>Cn</w:t>
      </w:r>
      <w:proofErr w:type="spellEnd"/>
      <w:r w:rsidRPr="002E0744">
        <w:rPr>
          <w:rFonts w:ascii="Open Sans" w:hAnsi="Open Sans" w:cs="Open Sans"/>
          <w:sz w:val="24"/>
          <w:szCs w:val="24"/>
        </w:rPr>
        <w:t>/</w:t>
      </w:r>
      <w:proofErr w:type="spellStart"/>
      <w:r w:rsidRPr="002E0744">
        <w:rPr>
          <w:rFonts w:ascii="Open Sans" w:hAnsi="Open Sans" w:cs="Open Sans"/>
          <w:sz w:val="24"/>
          <w:szCs w:val="24"/>
        </w:rPr>
        <w:t>Cb</w:t>
      </w:r>
      <w:proofErr w:type="spellEnd"/>
      <w:r w:rsidRPr="002E0744">
        <w:rPr>
          <w:rFonts w:ascii="Open Sans" w:hAnsi="Open Sans" w:cs="Open Sans"/>
          <w:sz w:val="24"/>
          <w:szCs w:val="24"/>
        </w:rPr>
        <w:t>) x 70</w:t>
      </w:r>
    </w:p>
    <w:p w14:paraId="33C8B54A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gdzie:</w:t>
      </w:r>
    </w:p>
    <w:p w14:paraId="35DFB252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C</w:t>
      </w:r>
      <w:r w:rsidRPr="002E0744">
        <w:rPr>
          <w:rFonts w:ascii="Open Sans" w:hAnsi="Open Sans" w:cs="Open Sans"/>
          <w:sz w:val="24"/>
          <w:szCs w:val="24"/>
        </w:rPr>
        <w:tab/>
        <w:t xml:space="preserve">- liczba punktów uzyskanych przez ocenianą (badaną) ofertę </w:t>
      </w:r>
    </w:p>
    <w:p w14:paraId="61C8D6D8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proofErr w:type="spellStart"/>
      <w:r w:rsidRPr="002E0744">
        <w:rPr>
          <w:rFonts w:ascii="Open Sans" w:hAnsi="Open Sans" w:cs="Open Sans"/>
          <w:sz w:val="24"/>
          <w:szCs w:val="24"/>
        </w:rPr>
        <w:lastRenderedPageBreak/>
        <w:t>Cn</w:t>
      </w:r>
      <w:proofErr w:type="spellEnd"/>
      <w:r w:rsidRPr="002E0744">
        <w:rPr>
          <w:rFonts w:ascii="Open Sans" w:hAnsi="Open Sans" w:cs="Open Sans"/>
          <w:sz w:val="24"/>
          <w:szCs w:val="24"/>
        </w:rPr>
        <w:tab/>
        <w:t>- najniższa cena oferty brutto spośród wszystkich ofert podlegających ocenie</w:t>
      </w:r>
    </w:p>
    <w:p w14:paraId="70E6FB40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proofErr w:type="spellStart"/>
      <w:r w:rsidRPr="002E0744">
        <w:rPr>
          <w:rFonts w:ascii="Open Sans" w:hAnsi="Open Sans" w:cs="Open Sans"/>
          <w:sz w:val="24"/>
          <w:szCs w:val="24"/>
        </w:rPr>
        <w:t>Cb</w:t>
      </w:r>
      <w:proofErr w:type="spellEnd"/>
      <w:r w:rsidRPr="002E0744">
        <w:rPr>
          <w:rFonts w:ascii="Open Sans" w:hAnsi="Open Sans" w:cs="Open Sans"/>
          <w:sz w:val="24"/>
          <w:szCs w:val="24"/>
        </w:rPr>
        <w:tab/>
        <w:t>- cena brutto oferty ocenianej (badanej)</w:t>
      </w:r>
    </w:p>
    <w:p w14:paraId="6841BDD5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W ww. kryterium oferta może otrzymać maksymalnie 70 pkt.</w:t>
      </w:r>
    </w:p>
    <w:p w14:paraId="3D1C90AF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  <w:u w:val="single"/>
        </w:rPr>
      </w:pPr>
    </w:p>
    <w:p w14:paraId="0BE77087" w14:textId="7BA3E21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  <w:u w:val="single"/>
        </w:rPr>
      </w:pPr>
      <w:r w:rsidRPr="002E0744">
        <w:rPr>
          <w:rFonts w:ascii="Open Sans" w:hAnsi="Open Sans" w:cs="Open Sans"/>
          <w:sz w:val="24"/>
          <w:szCs w:val="24"/>
          <w:u w:val="single"/>
        </w:rPr>
        <w:t>Kryterium nr 2 – Dodatkowe doświadczenie Wykładowcy (D)</w:t>
      </w:r>
      <w:r w:rsidR="004425FD">
        <w:rPr>
          <w:rFonts w:ascii="Open Sans" w:hAnsi="Open Sans" w:cs="Open Sans"/>
          <w:sz w:val="24"/>
          <w:szCs w:val="24"/>
          <w:u w:val="single"/>
        </w:rPr>
        <w:t xml:space="preserve"> – 10%</w:t>
      </w:r>
      <w:r w:rsidRPr="002E0744">
        <w:rPr>
          <w:rFonts w:ascii="Open Sans" w:hAnsi="Open Sans" w:cs="Open Sans"/>
          <w:sz w:val="24"/>
          <w:szCs w:val="24"/>
          <w:u w:val="single"/>
        </w:rPr>
        <w:t>:</w:t>
      </w:r>
    </w:p>
    <w:p w14:paraId="48D4B48C" w14:textId="4CD97839" w:rsidR="00C55FD2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Ocena ofert wg. kryterium nr 2 prowadzona będzie zgodnie z wyliczeniami uzyskanymi z zastosowaniem przez Zamawiającego </w:t>
      </w:r>
      <w:r w:rsidR="00306DF9">
        <w:rPr>
          <w:rFonts w:ascii="Open Sans" w:hAnsi="Open Sans" w:cs="Open Sans"/>
          <w:sz w:val="24"/>
          <w:szCs w:val="24"/>
        </w:rPr>
        <w:t>poniższych zasad</w:t>
      </w:r>
      <w:r w:rsidRPr="002E0744">
        <w:rPr>
          <w:rFonts w:ascii="Open Sans" w:hAnsi="Open Sans" w:cs="Open Sans"/>
          <w:sz w:val="24"/>
          <w:szCs w:val="24"/>
        </w:rPr>
        <w:t>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8"/>
      </w:tblGrid>
      <w:tr w:rsidR="004425FD" w:rsidRPr="002E0744" w14:paraId="7466EB84" w14:textId="77777777" w:rsidTr="00A5654C">
        <w:trPr>
          <w:trHeight w:val="1579"/>
        </w:trPr>
        <w:tc>
          <w:tcPr>
            <w:tcW w:w="9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C2E280" w14:textId="77777777" w:rsidR="004425FD" w:rsidRPr="002E0744" w:rsidRDefault="004425FD" w:rsidP="00A5654C">
            <w:pPr>
              <w:pStyle w:val="Akapitzlist"/>
              <w:spacing w:after="0" w:line="360" w:lineRule="auto"/>
              <w:ind w:left="0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bCs/>
                <w:sz w:val="24"/>
                <w:szCs w:val="24"/>
              </w:rPr>
              <w:t>5 lat – 0 pkt</w:t>
            </w:r>
          </w:p>
          <w:p w14:paraId="3B783080" w14:textId="77777777" w:rsidR="004425FD" w:rsidRPr="002E0744" w:rsidRDefault="004425FD" w:rsidP="00A5654C">
            <w:pPr>
              <w:pStyle w:val="Akapitzlist"/>
              <w:spacing w:after="0" w:line="360" w:lineRule="auto"/>
              <w:ind w:left="0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bCs/>
                <w:sz w:val="24"/>
                <w:szCs w:val="24"/>
              </w:rPr>
              <w:t xml:space="preserve">Powyżej 5 lat do 7 lat – 5 pkt </w:t>
            </w:r>
          </w:p>
          <w:p w14:paraId="0CE97CD7" w14:textId="77777777" w:rsidR="004425FD" w:rsidRPr="002E0744" w:rsidRDefault="004425FD" w:rsidP="00A5654C">
            <w:pPr>
              <w:spacing w:after="0" w:line="360" w:lineRule="auto"/>
              <w:rPr>
                <w:rFonts w:ascii="Open Sans" w:hAnsi="Open Sans" w:cs="Open Sans"/>
                <w:bCs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bCs/>
                <w:sz w:val="24"/>
                <w:szCs w:val="24"/>
              </w:rPr>
              <w:t>Powyżej 7 lat – 10 pkt</w:t>
            </w:r>
          </w:p>
        </w:tc>
      </w:tr>
      <w:tr w:rsidR="004425FD" w:rsidRPr="002E0744" w14:paraId="0658598B" w14:textId="77777777" w:rsidTr="00A5654C">
        <w:tc>
          <w:tcPr>
            <w:tcW w:w="9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15A0" w14:textId="77777777" w:rsidR="004425FD" w:rsidRPr="002E0744" w:rsidRDefault="004425FD" w:rsidP="00A5654C">
            <w:pPr>
              <w:spacing w:after="0" w:line="360" w:lineRule="auto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bCs/>
                <w:sz w:val="24"/>
                <w:szCs w:val="24"/>
              </w:rPr>
              <w:t>*</w:t>
            </w:r>
            <w:r w:rsidRPr="002E0744">
              <w:t xml:space="preserve"> </w:t>
            </w:r>
            <w:r w:rsidRPr="002E0744">
              <w:rPr>
                <w:rFonts w:ascii="Open Sans" w:hAnsi="Open Sans" w:cs="Open Sans"/>
                <w:bCs/>
                <w:sz w:val="24"/>
                <w:szCs w:val="24"/>
              </w:rPr>
              <w:t>Przez jeden rok doświadczenia zawodowego Zamawiający rozumie okres co najmniej 12 kolejnych, pełnych miesięcy wykonywania pracy obejmującej daną tematykę (na podstawie umowy o pracę, umowy cywilnoprawnej lub w ramach działalności gospodarczej), potwierdzonej stosownymi dokumentami.</w:t>
            </w:r>
          </w:p>
        </w:tc>
      </w:tr>
    </w:tbl>
    <w:p w14:paraId="5F0BA4EC" w14:textId="77777777" w:rsidR="004425FD" w:rsidRPr="002E0744" w:rsidRDefault="004425FD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</w:p>
    <w:p w14:paraId="231F3FF8" w14:textId="6F309EB4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D = (Do/</w:t>
      </w:r>
      <w:proofErr w:type="spellStart"/>
      <w:r w:rsidRPr="002E0744">
        <w:rPr>
          <w:rFonts w:ascii="Open Sans" w:hAnsi="Open Sans" w:cs="Open Sans"/>
          <w:sz w:val="24"/>
          <w:szCs w:val="24"/>
        </w:rPr>
        <w:t>Dnw</w:t>
      </w:r>
      <w:proofErr w:type="spellEnd"/>
      <w:r w:rsidRPr="002E0744">
        <w:rPr>
          <w:rFonts w:ascii="Open Sans" w:hAnsi="Open Sans" w:cs="Open Sans"/>
          <w:sz w:val="24"/>
          <w:szCs w:val="24"/>
        </w:rPr>
        <w:t xml:space="preserve">) x </w:t>
      </w:r>
      <w:r w:rsidR="00306DF9">
        <w:rPr>
          <w:rFonts w:ascii="Open Sans" w:hAnsi="Open Sans" w:cs="Open Sans"/>
          <w:sz w:val="24"/>
          <w:szCs w:val="24"/>
        </w:rPr>
        <w:t xml:space="preserve">5 lub </w:t>
      </w:r>
      <w:r w:rsidRPr="002E0744">
        <w:rPr>
          <w:rFonts w:ascii="Open Sans" w:hAnsi="Open Sans" w:cs="Open Sans"/>
          <w:sz w:val="24"/>
          <w:szCs w:val="24"/>
        </w:rPr>
        <w:t>10.</w:t>
      </w:r>
    </w:p>
    <w:p w14:paraId="00E5D029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gdzie:</w:t>
      </w:r>
    </w:p>
    <w:p w14:paraId="0B6F57D1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D</w:t>
      </w:r>
      <w:r w:rsidRPr="002E0744">
        <w:rPr>
          <w:rFonts w:ascii="Open Sans" w:hAnsi="Open Sans" w:cs="Open Sans"/>
          <w:sz w:val="24"/>
          <w:szCs w:val="24"/>
        </w:rPr>
        <w:tab/>
        <w:t xml:space="preserve">– liczba punktów uzyskanych przez ocenianą (badaną) ofertę </w:t>
      </w:r>
    </w:p>
    <w:p w14:paraId="498892C4" w14:textId="03D93DAE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Do</w:t>
      </w:r>
      <w:r w:rsidRPr="002E0744">
        <w:rPr>
          <w:rFonts w:ascii="Open Sans" w:hAnsi="Open Sans" w:cs="Open Sans"/>
          <w:sz w:val="24"/>
          <w:szCs w:val="24"/>
        </w:rPr>
        <w:tab/>
        <w:t xml:space="preserve">– liczba (suma) punktów przyznanych Wykładowcy, którego Wykonawca skieruje do realizacji </w:t>
      </w:r>
      <w:r w:rsidR="00306DF9">
        <w:rPr>
          <w:rFonts w:ascii="Open Sans" w:hAnsi="Open Sans" w:cs="Open Sans"/>
          <w:sz w:val="24"/>
          <w:szCs w:val="24"/>
        </w:rPr>
        <w:t xml:space="preserve">danego zadania </w:t>
      </w:r>
      <w:r w:rsidRPr="002E0744">
        <w:rPr>
          <w:rFonts w:ascii="Open Sans" w:hAnsi="Open Sans" w:cs="Open Sans"/>
          <w:sz w:val="24"/>
          <w:szCs w:val="24"/>
        </w:rPr>
        <w:t xml:space="preserve"> – zgodnie z </w:t>
      </w:r>
      <w:r w:rsidR="00306DF9">
        <w:rPr>
          <w:rFonts w:ascii="Open Sans" w:hAnsi="Open Sans" w:cs="Open Sans"/>
          <w:sz w:val="24"/>
          <w:szCs w:val="24"/>
        </w:rPr>
        <w:t>W</w:t>
      </w:r>
      <w:r w:rsidRPr="002E0744">
        <w:rPr>
          <w:rFonts w:ascii="Open Sans" w:hAnsi="Open Sans" w:cs="Open Sans"/>
          <w:sz w:val="24"/>
          <w:szCs w:val="24"/>
        </w:rPr>
        <w:t>ykazem osób złożonym w</w:t>
      </w:r>
      <w:r w:rsidR="006E28AD">
        <w:rPr>
          <w:rFonts w:ascii="Open Sans" w:hAnsi="Open Sans" w:cs="Open Sans"/>
          <w:sz w:val="24"/>
          <w:szCs w:val="24"/>
        </w:rPr>
        <w:t> </w:t>
      </w:r>
      <w:r w:rsidRPr="002E0744">
        <w:rPr>
          <w:rFonts w:ascii="Open Sans" w:hAnsi="Open Sans" w:cs="Open Sans"/>
          <w:sz w:val="24"/>
          <w:szCs w:val="24"/>
        </w:rPr>
        <w:t xml:space="preserve">ofercie. </w:t>
      </w:r>
    </w:p>
    <w:p w14:paraId="17734422" w14:textId="067DF9FF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proofErr w:type="spellStart"/>
      <w:r w:rsidRPr="002E0744">
        <w:rPr>
          <w:rFonts w:ascii="Open Sans" w:hAnsi="Open Sans" w:cs="Open Sans"/>
          <w:sz w:val="24"/>
          <w:szCs w:val="24"/>
        </w:rPr>
        <w:t>Dnw</w:t>
      </w:r>
      <w:proofErr w:type="spellEnd"/>
      <w:r w:rsidRPr="002E0744">
        <w:rPr>
          <w:rFonts w:ascii="Open Sans" w:hAnsi="Open Sans" w:cs="Open Sans"/>
          <w:sz w:val="24"/>
          <w:szCs w:val="24"/>
        </w:rPr>
        <w:t xml:space="preserve"> – najwyższa liczba (suma) punktów przyznanych Wykładowcy, którego </w:t>
      </w:r>
      <w:r w:rsidR="00306DF9" w:rsidRPr="002E0744">
        <w:rPr>
          <w:rFonts w:ascii="Open Sans" w:hAnsi="Open Sans" w:cs="Open Sans"/>
          <w:sz w:val="24"/>
          <w:szCs w:val="24"/>
        </w:rPr>
        <w:t xml:space="preserve">Wykonawca skieruje do realizacji </w:t>
      </w:r>
      <w:r w:rsidR="00306DF9">
        <w:rPr>
          <w:rFonts w:ascii="Open Sans" w:hAnsi="Open Sans" w:cs="Open Sans"/>
          <w:sz w:val="24"/>
          <w:szCs w:val="24"/>
        </w:rPr>
        <w:t>danego zadania.</w:t>
      </w:r>
    </w:p>
    <w:p w14:paraId="2D9F3F89" w14:textId="77777777" w:rsidR="005E17D0" w:rsidRPr="002E0744" w:rsidRDefault="005E17D0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b/>
          <w:sz w:val="24"/>
          <w:szCs w:val="24"/>
        </w:rPr>
      </w:pPr>
    </w:p>
    <w:p w14:paraId="4B560724" w14:textId="611C2B1D" w:rsidR="00422F8F" w:rsidRPr="002E0744" w:rsidRDefault="00C55FD2" w:rsidP="00422F8F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W ww. kryterium oferta może otrzymać maksymalnie 10 pkt. Ocena dokonywana będzie na podstawie wskazanej przez Wykonawcę łącznej liczb</w:t>
      </w:r>
      <w:r w:rsidR="006F5D53">
        <w:rPr>
          <w:rFonts w:ascii="Open Sans" w:hAnsi="Open Sans" w:cs="Open Sans"/>
          <w:sz w:val="24"/>
          <w:szCs w:val="24"/>
        </w:rPr>
        <w:t>y</w:t>
      </w:r>
      <w:r w:rsidRPr="002E0744">
        <w:rPr>
          <w:rFonts w:ascii="Open Sans" w:hAnsi="Open Sans" w:cs="Open Sans"/>
          <w:sz w:val="24"/>
          <w:szCs w:val="24"/>
        </w:rPr>
        <w:t xml:space="preserve"> lat doświadczenia</w:t>
      </w:r>
      <w:r w:rsidR="006F5D53">
        <w:rPr>
          <w:rFonts w:ascii="Open Sans" w:hAnsi="Open Sans" w:cs="Open Sans"/>
          <w:sz w:val="24"/>
          <w:szCs w:val="24"/>
        </w:rPr>
        <w:t xml:space="preserve"> </w:t>
      </w:r>
      <w:r w:rsidR="006F5D53">
        <w:rPr>
          <w:rFonts w:ascii="Open Sans" w:hAnsi="Open Sans" w:cs="Open Sans"/>
          <w:sz w:val="24"/>
          <w:szCs w:val="24"/>
        </w:rPr>
        <w:lastRenderedPageBreak/>
        <w:t xml:space="preserve">w zakresie </w:t>
      </w:r>
      <w:r w:rsidR="006F5D53" w:rsidRPr="006F5D53">
        <w:rPr>
          <w:rFonts w:ascii="Open Sans" w:hAnsi="Open Sans" w:cs="Open Sans"/>
          <w:sz w:val="24"/>
          <w:szCs w:val="24"/>
        </w:rPr>
        <w:t>chirurgii okulistycznej</w:t>
      </w:r>
      <w:r w:rsidRPr="002E0744">
        <w:rPr>
          <w:rFonts w:ascii="Open Sans" w:hAnsi="Open Sans" w:cs="Open Sans"/>
          <w:sz w:val="24"/>
          <w:szCs w:val="24"/>
        </w:rPr>
        <w:t>.</w:t>
      </w:r>
      <w:r w:rsidR="00B051BA" w:rsidRPr="002E0744">
        <w:rPr>
          <w:rFonts w:ascii="Open Sans" w:hAnsi="Open Sans" w:cs="Open Sans"/>
          <w:sz w:val="24"/>
          <w:szCs w:val="24"/>
        </w:rPr>
        <w:t xml:space="preserve"> </w:t>
      </w:r>
      <w:r w:rsidR="00422F8F" w:rsidRPr="002E0744">
        <w:rPr>
          <w:rFonts w:ascii="Open Sans" w:hAnsi="Open Sans" w:cs="Open Sans"/>
          <w:bCs/>
          <w:sz w:val="24"/>
          <w:szCs w:val="24"/>
        </w:rPr>
        <w:t>Wykonawca na etapie oceny ofert może zostać zobowiązany, na wezwanie Zamawiającego, do dostarczenia dokumentów potwierdzających powyższy warunek.</w:t>
      </w:r>
    </w:p>
    <w:p w14:paraId="60145C91" w14:textId="60B22445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  <w:u w:val="single"/>
        </w:rPr>
      </w:pPr>
      <w:r w:rsidRPr="002E0744">
        <w:rPr>
          <w:rFonts w:ascii="Open Sans" w:hAnsi="Open Sans" w:cs="Open Sans"/>
          <w:sz w:val="24"/>
          <w:szCs w:val="24"/>
          <w:u w:val="single"/>
        </w:rPr>
        <w:t>Kryterium nr 3 – Znajomość języka ukraińskiego (U)</w:t>
      </w:r>
      <w:r w:rsidR="00287EF4">
        <w:rPr>
          <w:rFonts w:ascii="Open Sans" w:hAnsi="Open Sans" w:cs="Open Sans"/>
          <w:sz w:val="24"/>
          <w:szCs w:val="24"/>
          <w:u w:val="single"/>
        </w:rPr>
        <w:t xml:space="preserve"> – 20%</w:t>
      </w:r>
      <w:r w:rsidRPr="002E0744">
        <w:rPr>
          <w:rFonts w:ascii="Open Sans" w:hAnsi="Open Sans" w:cs="Open Sans"/>
          <w:sz w:val="24"/>
          <w:szCs w:val="24"/>
          <w:u w:val="single"/>
        </w:rPr>
        <w:t>:</w:t>
      </w:r>
    </w:p>
    <w:p w14:paraId="083015B9" w14:textId="33F1279F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Ocena ofert wg kryterium nr 3 prowadzona będzie na podstawie informacji zawart</w:t>
      </w:r>
      <w:r w:rsidR="006F5D53">
        <w:rPr>
          <w:rFonts w:ascii="Open Sans" w:hAnsi="Open Sans" w:cs="Open Sans"/>
          <w:sz w:val="24"/>
          <w:szCs w:val="24"/>
        </w:rPr>
        <w:t xml:space="preserve">ej </w:t>
      </w:r>
      <w:r w:rsidRPr="002E0744">
        <w:rPr>
          <w:rFonts w:ascii="Open Sans" w:hAnsi="Open Sans" w:cs="Open Sans"/>
          <w:sz w:val="24"/>
          <w:szCs w:val="24"/>
        </w:rPr>
        <w:t xml:space="preserve">w </w:t>
      </w:r>
      <w:r w:rsidRPr="002E0744">
        <w:rPr>
          <w:rFonts w:ascii="Open Sans" w:hAnsi="Open Sans" w:cs="Open Sans"/>
          <w:b/>
          <w:bCs/>
          <w:sz w:val="24"/>
          <w:szCs w:val="24"/>
        </w:rPr>
        <w:t>Wykazie osób</w:t>
      </w:r>
      <w:r w:rsidRPr="002E0744">
        <w:rPr>
          <w:rFonts w:ascii="Open Sans" w:hAnsi="Open Sans" w:cs="Open Sans"/>
          <w:sz w:val="24"/>
          <w:szCs w:val="24"/>
        </w:rPr>
        <w:t xml:space="preserve"> złożonym przez Wykonawcę wraz z ofertą. W ramach tego kryterium Zamawiający dokona oceny, czy osoba (osoby) skierowana</w:t>
      </w:r>
      <w:r w:rsidR="00B051BA" w:rsidRPr="002E0744">
        <w:rPr>
          <w:rFonts w:ascii="Open Sans" w:hAnsi="Open Sans" w:cs="Open Sans"/>
          <w:sz w:val="24"/>
          <w:szCs w:val="24"/>
        </w:rPr>
        <w:t>/e</w:t>
      </w:r>
      <w:r w:rsidRPr="002E0744">
        <w:rPr>
          <w:rFonts w:ascii="Open Sans" w:hAnsi="Open Sans" w:cs="Open Sans"/>
          <w:sz w:val="24"/>
          <w:szCs w:val="24"/>
        </w:rPr>
        <w:t xml:space="preserve"> do realizacji zamówienia posiada</w:t>
      </w:r>
      <w:r w:rsidR="00B051BA" w:rsidRPr="002E0744">
        <w:rPr>
          <w:rFonts w:ascii="Open Sans" w:hAnsi="Open Sans" w:cs="Open Sans"/>
          <w:sz w:val="24"/>
          <w:szCs w:val="24"/>
        </w:rPr>
        <w:t>/ją</w:t>
      </w:r>
      <w:r w:rsidRPr="002E0744">
        <w:rPr>
          <w:rFonts w:ascii="Open Sans" w:hAnsi="Open Sans" w:cs="Open Sans"/>
          <w:sz w:val="24"/>
          <w:szCs w:val="24"/>
        </w:rPr>
        <w:t xml:space="preserve"> znajomość języka ukraińskiego.</w:t>
      </w:r>
    </w:p>
    <w:p w14:paraId="37BE1507" w14:textId="77777777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Zasady oceny: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7088"/>
        <w:gridCol w:w="2120"/>
      </w:tblGrid>
      <w:tr w:rsidR="00F54779" w:rsidRPr="002E0744" w14:paraId="2607EBE4" w14:textId="77777777" w:rsidTr="00431EAA">
        <w:tc>
          <w:tcPr>
            <w:tcW w:w="7088" w:type="dxa"/>
          </w:tcPr>
          <w:p w14:paraId="12397793" w14:textId="552E3FF4" w:rsidR="00C55FD2" w:rsidRPr="002E0744" w:rsidRDefault="00C55FD2" w:rsidP="00431E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b/>
                <w:sz w:val="24"/>
                <w:szCs w:val="24"/>
              </w:rPr>
              <w:t>Znajomość języka ukraińskiego</w:t>
            </w:r>
            <w:r w:rsidR="00422F8F" w:rsidRPr="002E0744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="00422F8F" w:rsidRPr="002E0744">
              <w:rPr>
                <w:rFonts w:ascii="Open Sans" w:eastAsia="Arial" w:hAnsi="Open Sans" w:cs="Open Sans"/>
                <w:sz w:val="24"/>
                <w:szCs w:val="24"/>
              </w:rPr>
              <w:t>(</w:t>
            </w:r>
            <w:r w:rsidR="006F5D53">
              <w:rPr>
                <w:rFonts w:ascii="Open Sans" w:eastAsia="Arial" w:hAnsi="Open Sans" w:cs="Open Sans"/>
                <w:sz w:val="24"/>
                <w:szCs w:val="24"/>
              </w:rPr>
              <w:t xml:space="preserve">przez znajomość języka </w:t>
            </w:r>
            <w:r w:rsidR="00287EF4">
              <w:rPr>
                <w:rFonts w:ascii="Open Sans" w:eastAsia="Arial" w:hAnsi="Open Sans" w:cs="Open Sans"/>
                <w:sz w:val="24"/>
                <w:szCs w:val="24"/>
              </w:rPr>
              <w:t>ukraińskiego</w:t>
            </w:r>
            <w:r w:rsidR="006F5D53">
              <w:rPr>
                <w:rFonts w:ascii="Open Sans" w:eastAsia="Arial" w:hAnsi="Open Sans" w:cs="Open Sans"/>
                <w:sz w:val="24"/>
                <w:szCs w:val="24"/>
              </w:rPr>
              <w:t xml:space="preserve"> Zamawiający rozumie </w:t>
            </w:r>
            <w:r w:rsidR="00287EF4">
              <w:rPr>
                <w:rFonts w:ascii="Open Sans" w:eastAsia="Arial" w:hAnsi="Open Sans" w:cs="Open Sans"/>
                <w:sz w:val="24"/>
                <w:szCs w:val="24"/>
              </w:rPr>
              <w:t xml:space="preserve">zdolność wykładowcy do samodzielnego prowadzenia zajęć z zakresu okulistyki w języku ukraińskim. </w:t>
            </w:r>
            <w:r w:rsidR="00287EF4" w:rsidRPr="00287EF4">
              <w:rPr>
                <w:rFonts w:ascii="Open Sans" w:eastAsia="Arial" w:hAnsi="Open Sans" w:cs="Open Sans"/>
                <w:sz w:val="24"/>
                <w:szCs w:val="24"/>
              </w:rPr>
              <w:t>Wykonawca na etapie oceny ofert może zostać zobowiązany, na wezwanie Zamawiającego, do dostarczenia dokumentów potwierdzających powyższy warunek</w:t>
            </w:r>
            <w:r w:rsidR="00287EF4">
              <w:rPr>
                <w:rFonts w:ascii="Open Sans" w:eastAsia="Arial" w:hAnsi="Open Sans" w:cs="Open Sans"/>
                <w:sz w:val="24"/>
                <w:szCs w:val="24"/>
              </w:rPr>
              <w:t xml:space="preserve"> - </w:t>
            </w:r>
            <w:r w:rsidR="00422F8F" w:rsidRPr="002E0744">
              <w:rPr>
                <w:rFonts w:ascii="Open Sans" w:hAnsi="Open Sans" w:cs="Open Sans"/>
                <w:bCs/>
                <w:sz w:val="24"/>
                <w:szCs w:val="24"/>
              </w:rPr>
              <w:t>certyfikat językow</w:t>
            </w:r>
            <w:r w:rsidR="00287EF4">
              <w:rPr>
                <w:rFonts w:ascii="Open Sans" w:hAnsi="Open Sans" w:cs="Open Sans"/>
                <w:bCs/>
                <w:sz w:val="24"/>
                <w:szCs w:val="24"/>
              </w:rPr>
              <w:t>y</w:t>
            </w:r>
            <w:r w:rsidR="00422F8F" w:rsidRPr="002E0744">
              <w:rPr>
                <w:rFonts w:ascii="Open Sans" w:hAnsi="Open Sans" w:cs="Open Sans"/>
                <w:bCs/>
                <w:sz w:val="24"/>
                <w:szCs w:val="24"/>
              </w:rPr>
              <w:t xml:space="preserve"> lub inn</w:t>
            </w:r>
            <w:r w:rsidR="00287EF4">
              <w:rPr>
                <w:rFonts w:ascii="Open Sans" w:hAnsi="Open Sans" w:cs="Open Sans"/>
                <w:bCs/>
                <w:sz w:val="24"/>
                <w:szCs w:val="24"/>
              </w:rPr>
              <w:t>y</w:t>
            </w:r>
            <w:r w:rsidR="00422F8F" w:rsidRPr="002E0744">
              <w:rPr>
                <w:rFonts w:ascii="Open Sans" w:hAnsi="Open Sans" w:cs="Open Sans"/>
                <w:bCs/>
                <w:sz w:val="24"/>
                <w:szCs w:val="24"/>
              </w:rPr>
              <w:t xml:space="preserve"> dokument potwierdzając</w:t>
            </w:r>
            <w:r w:rsidR="00287EF4">
              <w:rPr>
                <w:rFonts w:ascii="Open Sans" w:hAnsi="Open Sans" w:cs="Open Sans"/>
                <w:bCs/>
                <w:sz w:val="24"/>
                <w:szCs w:val="24"/>
              </w:rPr>
              <w:t>y</w:t>
            </w:r>
            <w:r w:rsidR="00422F8F" w:rsidRPr="002E0744">
              <w:rPr>
                <w:rFonts w:ascii="Open Sans" w:hAnsi="Open Sans" w:cs="Open Sans"/>
                <w:bCs/>
                <w:sz w:val="24"/>
                <w:szCs w:val="24"/>
              </w:rPr>
              <w:t xml:space="preserve"> znajomość języka, a w przypadku osoby z ojczystym językiem ukraińskim - dokument w postaci np. świadectwa ukończenia szkoły, w której językiem wykładowym był ukraiński, dokumentów poświadczających </w:t>
            </w:r>
            <w:r w:rsidR="006F5D53">
              <w:rPr>
                <w:rFonts w:ascii="Open Sans" w:hAnsi="Open Sans" w:cs="Open Sans"/>
                <w:bCs/>
                <w:sz w:val="24"/>
                <w:szCs w:val="24"/>
              </w:rPr>
              <w:t>d</w:t>
            </w:r>
            <w:r w:rsidR="00422F8F" w:rsidRPr="002E0744">
              <w:rPr>
                <w:rFonts w:ascii="Open Sans" w:hAnsi="Open Sans" w:cs="Open Sans"/>
                <w:bCs/>
                <w:sz w:val="24"/>
                <w:szCs w:val="24"/>
              </w:rPr>
              <w:t>oświadczenie zawodowe wymagające użycia języka ukraińskiego</w:t>
            </w:r>
            <w:r w:rsidR="00287EF4">
              <w:rPr>
                <w:rFonts w:ascii="Open Sans" w:hAnsi="Open Sans" w:cs="Open Sans"/>
                <w:bCs/>
                <w:sz w:val="24"/>
                <w:szCs w:val="24"/>
              </w:rPr>
              <w:t>.</w:t>
            </w:r>
          </w:p>
        </w:tc>
        <w:tc>
          <w:tcPr>
            <w:tcW w:w="2120" w:type="dxa"/>
            <w:vAlign w:val="center"/>
          </w:tcPr>
          <w:p w14:paraId="41AD0790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b/>
                <w:sz w:val="24"/>
                <w:szCs w:val="24"/>
              </w:rPr>
              <w:t>Liczba punktów</w:t>
            </w:r>
          </w:p>
        </w:tc>
      </w:tr>
      <w:tr w:rsidR="00F54779" w:rsidRPr="002E0744" w14:paraId="365D1D79" w14:textId="77777777" w:rsidTr="00431EAA">
        <w:tc>
          <w:tcPr>
            <w:tcW w:w="7088" w:type="dxa"/>
          </w:tcPr>
          <w:p w14:paraId="18F155BC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posiada znajomość języka ukraińskiego</w:t>
            </w:r>
          </w:p>
        </w:tc>
        <w:tc>
          <w:tcPr>
            <w:tcW w:w="2120" w:type="dxa"/>
            <w:vAlign w:val="center"/>
          </w:tcPr>
          <w:p w14:paraId="7D72C0D8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before="120" w:after="120" w:line="360" w:lineRule="auto"/>
              <w:ind w:right="170"/>
              <w:jc w:val="right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20 pkt</w:t>
            </w:r>
          </w:p>
        </w:tc>
      </w:tr>
      <w:tr w:rsidR="00C55FD2" w:rsidRPr="002E0744" w14:paraId="373A9B9B" w14:textId="77777777" w:rsidTr="00431EAA">
        <w:tc>
          <w:tcPr>
            <w:tcW w:w="7088" w:type="dxa"/>
          </w:tcPr>
          <w:p w14:paraId="2D40804D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nie posiada znajomości języka ukraińskiego lub brak informacji w ofercie</w:t>
            </w:r>
          </w:p>
        </w:tc>
        <w:tc>
          <w:tcPr>
            <w:tcW w:w="2120" w:type="dxa"/>
            <w:vAlign w:val="center"/>
          </w:tcPr>
          <w:p w14:paraId="1E86DF8B" w14:textId="77777777" w:rsidR="00C55FD2" w:rsidRPr="002E0744" w:rsidRDefault="00C55FD2" w:rsidP="00431EAA">
            <w:pPr>
              <w:autoSpaceDE w:val="0"/>
              <w:autoSpaceDN w:val="0"/>
              <w:adjustRightInd w:val="0"/>
              <w:spacing w:before="120" w:after="120" w:line="360" w:lineRule="auto"/>
              <w:ind w:right="170"/>
              <w:jc w:val="right"/>
              <w:rPr>
                <w:rFonts w:ascii="Open Sans" w:hAnsi="Open Sans" w:cs="Open Sans"/>
                <w:sz w:val="24"/>
                <w:szCs w:val="24"/>
              </w:rPr>
            </w:pPr>
            <w:r w:rsidRPr="002E0744">
              <w:rPr>
                <w:rFonts w:ascii="Open Sans" w:hAnsi="Open Sans" w:cs="Open Sans"/>
                <w:sz w:val="24"/>
                <w:szCs w:val="24"/>
              </w:rPr>
              <w:t>0 pkt</w:t>
            </w:r>
          </w:p>
        </w:tc>
      </w:tr>
    </w:tbl>
    <w:p w14:paraId="5E70676B" w14:textId="331D5ED3" w:rsidR="00C55FD2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</w:p>
    <w:p w14:paraId="08CB98E0" w14:textId="3F687607" w:rsidR="00287EF4" w:rsidRDefault="00287EF4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lastRenderedPageBreak/>
        <w:t>Ocena dokonana zostanie według wzoru:</w:t>
      </w:r>
    </w:p>
    <w:p w14:paraId="6F694C8D" w14:textId="14A08B21" w:rsidR="00287EF4" w:rsidRPr="002E0744" w:rsidRDefault="00287EF4" w:rsidP="00287EF4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U</w:t>
      </w:r>
      <w:r w:rsidRPr="002E0744">
        <w:rPr>
          <w:rFonts w:ascii="Open Sans" w:hAnsi="Open Sans" w:cs="Open Sans"/>
          <w:sz w:val="24"/>
          <w:szCs w:val="24"/>
        </w:rPr>
        <w:t xml:space="preserve"> = (</w:t>
      </w:r>
      <w:proofErr w:type="spellStart"/>
      <w:r>
        <w:rPr>
          <w:rFonts w:ascii="Open Sans" w:hAnsi="Open Sans" w:cs="Open Sans"/>
          <w:sz w:val="24"/>
          <w:szCs w:val="24"/>
        </w:rPr>
        <w:t>U</w:t>
      </w:r>
      <w:r w:rsidRPr="002E0744">
        <w:rPr>
          <w:rFonts w:ascii="Open Sans" w:hAnsi="Open Sans" w:cs="Open Sans"/>
          <w:sz w:val="24"/>
          <w:szCs w:val="24"/>
        </w:rPr>
        <w:t>o</w:t>
      </w:r>
      <w:proofErr w:type="spellEnd"/>
      <w:r w:rsidRPr="002E0744">
        <w:rPr>
          <w:rFonts w:ascii="Open Sans" w:hAnsi="Open Sans" w:cs="Open Sans"/>
          <w:sz w:val="24"/>
          <w:szCs w:val="24"/>
        </w:rPr>
        <w:t>/</w:t>
      </w:r>
      <w:proofErr w:type="spellStart"/>
      <w:r>
        <w:rPr>
          <w:rFonts w:ascii="Open Sans" w:hAnsi="Open Sans" w:cs="Open Sans"/>
          <w:sz w:val="24"/>
          <w:szCs w:val="24"/>
        </w:rPr>
        <w:t>U</w:t>
      </w:r>
      <w:r w:rsidRPr="002E0744">
        <w:rPr>
          <w:rFonts w:ascii="Open Sans" w:hAnsi="Open Sans" w:cs="Open Sans"/>
          <w:sz w:val="24"/>
          <w:szCs w:val="24"/>
        </w:rPr>
        <w:t>nw</w:t>
      </w:r>
      <w:proofErr w:type="spellEnd"/>
      <w:r w:rsidRPr="002E0744">
        <w:rPr>
          <w:rFonts w:ascii="Open Sans" w:hAnsi="Open Sans" w:cs="Open Sans"/>
          <w:sz w:val="24"/>
          <w:szCs w:val="24"/>
        </w:rPr>
        <w:t xml:space="preserve">) x </w:t>
      </w:r>
      <w:r>
        <w:rPr>
          <w:rFonts w:ascii="Open Sans" w:hAnsi="Open Sans" w:cs="Open Sans"/>
          <w:sz w:val="24"/>
          <w:szCs w:val="24"/>
        </w:rPr>
        <w:t>20</w:t>
      </w:r>
      <w:r w:rsidRPr="002E0744">
        <w:rPr>
          <w:rFonts w:ascii="Open Sans" w:hAnsi="Open Sans" w:cs="Open Sans"/>
          <w:sz w:val="24"/>
          <w:szCs w:val="24"/>
        </w:rPr>
        <w:t>.</w:t>
      </w:r>
    </w:p>
    <w:p w14:paraId="35AAA380" w14:textId="77777777" w:rsidR="00287EF4" w:rsidRPr="002E0744" w:rsidRDefault="00287EF4" w:rsidP="00287EF4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gdzie:</w:t>
      </w:r>
    </w:p>
    <w:p w14:paraId="6E4F3D17" w14:textId="00C80BD5" w:rsidR="00287EF4" w:rsidRPr="002E0744" w:rsidRDefault="00287EF4" w:rsidP="00287EF4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U</w:t>
      </w:r>
      <w:r w:rsidRPr="002E0744">
        <w:rPr>
          <w:rFonts w:ascii="Open Sans" w:hAnsi="Open Sans" w:cs="Open Sans"/>
          <w:sz w:val="24"/>
          <w:szCs w:val="24"/>
        </w:rPr>
        <w:tab/>
        <w:t xml:space="preserve">– liczba punktów uzyskanych przez ocenianą (badaną) ofertę </w:t>
      </w:r>
    </w:p>
    <w:p w14:paraId="70E78228" w14:textId="1B65B37A" w:rsidR="00287EF4" w:rsidRPr="002E0744" w:rsidRDefault="00287EF4" w:rsidP="00287EF4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proofErr w:type="spellStart"/>
      <w:r>
        <w:rPr>
          <w:rFonts w:ascii="Open Sans" w:hAnsi="Open Sans" w:cs="Open Sans"/>
          <w:sz w:val="24"/>
          <w:szCs w:val="24"/>
        </w:rPr>
        <w:t>U</w:t>
      </w:r>
      <w:r w:rsidRPr="002E0744">
        <w:rPr>
          <w:rFonts w:ascii="Open Sans" w:hAnsi="Open Sans" w:cs="Open Sans"/>
          <w:sz w:val="24"/>
          <w:szCs w:val="24"/>
        </w:rPr>
        <w:t>o</w:t>
      </w:r>
      <w:proofErr w:type="spellEnd"/>
      <w:r w:rsidRPr="002E0744">
        <w:rPr>
          <w:rFonts w:ascii="Open Sans" w:hAnsi="Open Sans" w:cs="Open Sans"/>
          <w:sz w:val="24"/>
          <w:szCs w:val="24"/>
        </w:rPr>
        <w:tab/>
        <w:t xml:space="preserve">– liczba (suma) punktów przyznanych Wykładowcy, którego Wykonawca skieruje do realizacji </w:t>
      </w:r>
      <w:r>
        <w:rPr>
          <w:rFonts w:ascii="Open Sans" w:hAnsi="Open Sans" w:cs="Open Sans"/>
          <w:sz w:val="24"/>
          <w:szCs w:val="24"/>
        </w:rPr>
        <w:t xml:space="preserve">danego zadania </w:t>
      </w:r>
      <w:r w:rsidRPr="002E0744">
        <w:rPr>
          <w:rFonts w:ascii="Open Sans" w:hAnsi="Open Sans" w:cs="Open Sans"/>
          <w:sz w:val="24"/>
          <w:szCs w:val="24"/>
        </w:rPr>
        <w:t xml:space="preserve"> – zgodnie z </w:t>
      </w:r>
      <w:r>
        <w:rPr>
          <w:rFonts w:ascii="Open Sans" w:hAnsi="Open Sans" w:cs="Open Sans"/>
          <w:sz w:val="24"/>
          <w:szCs w:val="24"/>
        </w:rPr>
        <w:t>W</w:t>
      </w:r>
      <w:r w:rsidRPr="002E0744">
        <w:rPr>
          <w:rFonts w:ascii="Open Sans" w:hAnsi="Open Sans" w:cs="Open Sans"/>
          <w:sz w:val="24"/>
          <w:szCs w:val="24"/>
        </w:rPr>
        <w:t xml:space="preserve">ykazem osób złożonym w ofercie. </w:t>
      </w:r>
    </w:p>
    <w:p w14:paraId="7C791A76" w14:textId="356E19AC" w:rsidR="00287EF4" w:rsidRPr="002E0744" w:rsidRDefault="00287EF4" w:rsidP="00287EF4">
      <w:pPr>
        <w:autoSpaceDE w:val="0"/>
        <w:autoSpaceDN w:val="0"/>
        <w:adjustRightInd w:val="0"/>
        <w:spacing w:after="0" w:line="360" w:lineRule="auto"/>
        <w:ind w:left="993" w:firstLine="5"/>
        <w:rPr>
          <w:rFonts w:ascii="Open Sans" w:hAnsi="Open Sans" w:cs="Open Sans"/>
          <w:sz w:val="24"/>
          <w:szCs w:val="24"/>
        </w:rPr>
      </w:pPr>
      <w:proofErr w:type="spellStart"/>
      <w:r>
        <w:rPr>
          <w:rFonts w:ascii="Open Sans" w:hAnsi="Open Sans" w:cs="Open Sans"/>
          <w:sz w:val="24"/>
          <w:szCs w:val="24"/>
        </w:rPr>
        <w:t>U</w:t>
      </w:r>
      <w:r w:rsidRPr="002E0744">
        <w:rPr>
          <w:rFonts w:ascii="Open Sans" w:hAnsi="Open Sans" w:cs="Open Sans"/>
          <w:sz w:val="24"/>
          <w:szCs w:val="24"/>
        </w:rPr>
        <w:t>nw</w:t>
      </w:r>
      <w:proofErr w:type="spellEnd"/>
      <w:r w:rsidRPr="002E0744">
        <w:rPr>
          <w:rFonts w:ascii="Open Sans" w:hAnsi="Open Sans" w:cs="Open Sans"/>
          <w:sz w:val="24"/>
          <w:szCs w:val="24"/>
        </w:rPr>
        <w:t xml:space="preserve"> – najwyższa liczba (suma) punktów przyznanych Wykładowcy, którego Wykonawca skieruje do realizacji </w:t>
      </w:r>
      <w:r>
        <w:rPr>
          <w:rFonts w:ascii="Open Sans" w:hAnsi="Open Sans" w:cs="Open Sans"/>
          <w:sz w:val="24"/>
          <w:szCs w:val="24"/>
        </w:rPr>
        <w:t>danego zadania.</w:t>
      </w:r>
    </w:p>
    <w:p w14:paraId="193C531C" w14:textId="28F15535" w:rsidR="00C55FD2" w:rsidRPr="002E0744" w:rsidRDefault="00C55FD2" w:rsidP="00C55FD2">
      <w:pPr>
        <w:autoSpaceDE w:val="0"/>
        <w:autoSpaceDN w:val="0"/>
        <w:adjustRightInd w:val="0"/>
        <w:spacing w:after="0" w:line="360" w:lineRule="auto"/>
        <w:ind w:left="704" w:firstLine="5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W ww. kryterium oferta może otrzymać maksymalnie 20 punktów.</w:t>
      </w:r>
      <w:r w:rsidR="00B051BA" w:rsidRPr="002E0744">
        <w:rPr>
          <w:rFonts w:ascii="Open Sans" w:hAnsi="Open Sans" w:cs="Open Sans"/>
          <w:sz w:val="24"/>
          <w:szCs w:val="24"/>
        </w:rPr>
        <w:t xml:space="preserve"> </w:t>
      </w:r>
    </w:p>
    <w:p w14:paraId="67B85FD5" w14:textId="134FA281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Ocena końcowa każdej z ocenianych ofert</w:t>
      </w:r>
      <w:r w:rsidR="00287EF4">
        <w:rPr>
          <w:rFonts w:ascii="Open Sans" w:hAnsi="Open Sans" w:cs="Open Sans"/>
          <w:sz w:val="24"/>
          <w:szCs w:val="24"/>
        </w:rPr>
        <w:t xml:space="preserve"> w ramach każdego z zadań</w:t>
      </w:r>
      <w:r w:rsidRPr="002E0744">
        <w:rPr>
          <w:rFonts w:ascii="Open Sans" w:hAnsi="Open Sans" w:cs="Open Sans"/>
          <w:sz w:val="24"/>
          <w:szCs w:val="24"/>
        </w:rPr>
        <w:t xml:space="preserve">, będzie wyliczona według wzoru </w:t>
      </w:r>
    </w:p>
    <w:p w14:paraId="27416A16" w14:textId="77777777" w:rsidR="00C55FD2" w:rsidRPr="002E0744" w:rsidRDefault="00C55FD2" w:rsidP="00C55FD2">
      <w:pPr>
        <w:spacing w:after="0" w:line="360" w:lineRule="auto"/>
        <w:ind w:left="704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W = C + D + U</w:t>
      </w:r>
    </w:p>
    <w:p w14:paraId="138FA390" w14:textId="77777777" w:rsidR="00C55FD2" w:rsidRPr="002E0744" w:rsidRDefault="00C55FD2" w:rsidP="00C55FD2">
      <w:pPr>
        <w:spacing w:after="0" w:line="360" w:lineRule="auto"/>
        <w:ind w:left="704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gdzie:</w:t>
      </w:r>
    </w:p>
    <w:p w14:paraId="08828F6D" w14:textId="77777777" w:rsidR="00C55FD2" w:rsidRPr="002E0744" w:rsidRDefault="00C55FD2" w:rsidP="00C55FD2">
      <w:pPr>
        <w:spacing w:after="0" w:line="360" w:lineRule="auto"/>
        <w:ind w:left="993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W </w:t>
      </w:r>
      <w:r w:rsidRPr="002E0744">
        <w:rPr>
          <w:rFonts w:ascii="Open Sans" w:hAnsi="Open Sans" w:cs="Open Sans"/>
          <w:sz w:val="24"/>
          <w:szCs w:val="24"/>
        </w:rPr>
        <w:tab/>
        <w:t>– suma przyznanych punktów ze składowych będących cząstkowymi kryteriami oceny ofert.</w:t>
      </w:r>
    </w:p>
    <w:p w14:paraId="13C50059" w14:textId="77777777" w:rsidR="00C55FD2" w:rsidRPr="002E0744" w:rsidRDefault="00C55FD2" w:rsidP="00C55FD2">
      <w:pPr>
        <w:spacing w:after="0" w:line="360" w:lineRule="auto"/>
        <w:ind w:left="704"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Łącznie oferta najkorzystniejsza może uzyskać maksymalnie 100 pkt.</w:t>
      </w:r>
    </w:p>
    <w:p w14:paraId="07AB0F35" w14:textId="77777777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W celu obliczenia punktów wyniki poszczególnych działań matematycznych będą zaokrąglane do dwóch miejsc po przecinku.</w:t>
      </w:r>
    </w:p>
    <w:p w14:paraId="4873128F" w14:textId="7C85B2BD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b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Zamawiający udzieli zamówienia Wykonawcy, którego oferta odpowiada wszystkim wymaganiom przedstawionym w </w:t>
      </w:r>
      <w:r w:rsidR="00287EF4">
        <w:rPr>
          <w:rFonts w:ascii="Open Sans" w:hAnsi="Open Sans" w:cs="Open Sans"/>
          <w:sz w:val="24"/>
          <w:szCs w:val="24"/>
        </w:rPr>
        <w:t>zapytaniu</w:t>
      </w:r>
      <w:r w:rsidRPr="002E0744">
        <w:rPr>
          <w:rFonts w:ascii="Open Sans" w:hAnsi="Open Sans" w:cs="Open Sans"/>
          <w:sz w:val="24"/>
          <w:szCs w:val="24"/>
        </w:rPr>
        <w:t xml:space="preserve"> i została oceniona jako najkorzystniejsza w oparciu o podane kryteria oceny ofert. Jeżeli wybrany Wykonawca nie podpisze umowy z Zamawiającym, Zamawiający zastrzega sobie prawo do podpisu umowy z kolejnym Wykonawcą, którego oferta została oceniona jako najkorzystniejsza.</w:t>
      </w:r>
    </w:p>
    <w:p w14:paraId="019BDB88" w14:textId="72FB329B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 xml:space="preserve">Jeżeli nie będzie można dokonać wyboru oferty najkorzystniejszej ze względu na to, że dwie lub więcej ofert przedstawia taki sam bilans ceny i innych kryteriów oceny ofert, Zamawiający spośród tych ofert dokona wyboru oferty z niższą ceną, </w:t>
      </w:r>
      <w:r w:rsidRPr="002E0744">
        <w:rPr>
          <w:rFonts w:ascii="Open Sans" w:hAnsi="Open Sans" w:cs="Open Sans"/>
          <w:sz w:val="24"/>
          <w:szCs w:val="24"/>
        </w:rPr>
        <w:lastRenderedPageBreak/>
        <w:t xml:space="preserve">a jeżeli zostały złożone oferty o takiej samej cenie, Zamawiający </w:t>
      </w:r>
      <w:r w:rsidR="00287EF4">
        <w:rPr>
          <w:rFonts w:ascii="Open Sans" w:hAnsi="Open Sans" w:cs="Open Sans"/>
          <w:sz w:val="24"/>
          <w:szCs w:val="24"/>
        </w:rPr>
        <w:t xml:space="preserve">w procesie negocjacji </w:t>
      </w:r>
      <w:r w:rsidRPr="002E0744">
        <w:rPr>
          <w:rFonts w:ascii="Open Sans" w:hAnsi="Open Sans" w:cs="Open Sans"/>
          <w:sz w:val="24"/>
          <w:szCs w:val="24"/>
        </w:rPr>
        <w:t>wzywa wykonawców, którzy złożyli te oferty, do złożenia w terminie określonym przez Zamawiającego ofert dodatkowych. Wykonawcy składając oferty dodatkowe, nie mogą zaoferować cen wyższych niż zaoferowane w złożonych ofertach.</w:t>
      </w:r>
    </w:p>
    <w:p w14:paraId="5341B33E" w14:textId="77777777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W toku badania i oceny ofert Zamawiający zastrzega sobie prawo do:</w:t>
      </w:r>
    </w:p>
    <w:p w14:paraId="1A862C44" w14:textId="77777777" w:rsidR="00C55FD2" w:rsidRPr="002E0744" w:rsidRDefault="00C55FD2" w:rsidP="00C55FD2">
      <w:pPr>
        <w:pStyle w:val="Bezodstpw"/>
        <w:numPr>
          <w:ilvl w:val="0"/>
          <w:numId w:val="9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wezwania</w:t>
      </w:r>
      <w:r w:rsidRPr="002E0744">
        <w:rPr>
          <w:rFonts w:ascii="Open Sans" w:hAnsi="Open Sans" w:cs="Open Sans"/>
          <w:kern w:val="28"/>
          <w:sz w:val="24"/>
          <w:szCs w:val="24"/>
        </w:rPr>
        <w:t xml:space="preserve"> Wykonawcy, w przypadku stwierdzenia uchybień formalnych w ofercie, do złożenia w określonym terminie, stosownych oświadczeń, wyjaśnień lub dokumentów,</w:t>
      </w:r>
    </w:p>
    <w:p w14:paraId="285CEA5F" w14:textId="77777777" w:rsidR="00C55FD2" w:rsidRPr="002E0744" w:rsidRDefault="00C55FD2" w:rsidP="00C55FD2">
      <w:pPr>
        <w:pStyle w:val="Bezodstpw"/>
        <w:numPr>
          <w:ilvl w:val="0"/>
          <w:numId w:val="9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poprawy oczywistych omyłek pisarskich,</w:t>
      </w:r>
    </w:p>
    <w:p w14:paraId="0F9804CC" w14:textId="77777777" w:rsidR="00C55FD2" w:rsidRPr="002E0744" w:rsidRDefault="00C55FD2" w:rsidP="00C55FD2">
      <w:pPr>
        <w:pStyle w:val="Bezodstpw"/>
        <w:numPr>
          <w:ilvl w:val="0"/>
          <w:numId w:val="9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poprawy oczywistych omyłek rachunkowych, z uwzględnieniem konsekwencji rachunkowych dokonanych poprawek,</w:t>
      </w:r>
    </w:p>
    <w:p w14:paraId="55FCC81F" w14:textId="77777777" w:rsidR="00C55FD2" w:rsidRPr="002E0744" w:rsidRDefault="00C55FD2" w:rsidP="00C55FD2">
      <w:pPr>
        <w:pStyle w:val="Bezodstpw"/>
        <w:numPr>
          <w:ilvl w:val="0"/>
          <w:numId w:val="9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innych omyłek polegających na niezgodności oferty ze specyfikacją istotnych warunków</w:t>
      </w:r>
      <w:r w:rsidRPr="002E0744">
        <w:rPr>
          <w:rFonts w:ascii="Open Sans" w:eastAsia="Arial" w:hAnsi="Open Sans" w:cs="Open Sans"/>
          <w:sz w:val="24"/>
          <w:szCs w:val="24"/>
        </w:rPr>
        <w:t xml:space="preserve"> zamówienia, nie powodujące</w:t>
      </w:r>
      <w:r w:rsidRPr="002E0744">
        <w:rPr>
          <w:rFonts w:ascii="Open Sans" w:hAnsi="Open Sans" w:cs="Open Sans"/>
          <w:kern w:val="28"/>
          <w:sz w:val="24"/>
          <w:szCs w:val="24"/>
        </w:rPr>
        <w:t xml:space="preserve"> istotnych zmian w treści oferty.</w:t>
      </w:r>
    </w:p>
    <w:p w14:paraId="5D962813" w14:textId="77777777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 oczywistą omyłkę rachunkową, Zamawiający uzna w szczególności:</w:t>
      </w:r>
    </w:p>
    <w:p w14:paraId="648C406F" w14:textId="77777777" w:rsidR="00C55FD2" w:rsidRPr="002E0744" w:rsidRDefault="00C55FD2" w:rsidP="00C55FD2">
      <w:pPr>
        <w:pStyle w:val="Bezodstpw"/>
        <w:numPr>
          <w:ilvl w:val="0"/>
          <w:numId w:val="10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wszystkie omyłki popełnione przez Wykonawcę w działaniach arytmetycznych na liczbach, z uwzględnieniem ich konsekwencji,</w:t>
      </w:r>
    </w:p>
    <w:p w14:paraId="7390D2DD" w14:textId="77777777" w:rsidR="00C55FD2" w:rsidRPr="002E0744" w:rsidRDefault="00C55FD2" w:rsidP="00C55FD2">
      <w:pPr>
        <w:pStyle w:val="Bezodstpw"/>
        <w:numPr>
          <w:ilvl w:val="0"/>
          <w:numId w:val="10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eastAsia="Arial" w:hAnsi="Open Sans" w:cs="Open Sans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omyłki polegające na rozbieżności w cenie oferty wpisanej liczbowo i słownie, przyjmując za poprawny ten zapis, który wynika z poprawnie wykonanych obliczeń arytmetycznych,</w:t>
      </w:r>
    </w:p>
    <w:p w14:paraId="15F661BF" w14:textId="77777777" w:rsidR="00C55FD2" w:rsidRPr="002E0744" w:rsidRDefault="00C55FD2" w:rsidP="00C55FD2">
      <w:pPr>
        <w:pStyle w:val="Bezodstpw"/>
        <w:numPr>
          <w:ilvl w:val="0"/>
          <w:numId w:val="10"/>
        </w:numPr>
        <w:suppressAutoHyphens/>
        <w:autoSpaceDN w:val="0"/>
        <w:spacing w:line="360" w:lineRule="auto"/>
        <w:ind w:left="1134" w:hanging="425"/>
        <w:textAlignment w:val="baseline"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eastAsia="Arial" w:hAnsi="Open Sans" w:cs="Open Sans"/>
          <w:sz w:val="24"/>
          <w:szCs w:val="24"/>
        </w:rPr>
        <w:t>omyłka w obliczeniu kwoty podatku przy prawidłowo podanej w Formularzu oferty stawce podatku</w:t>
      </w:r>
      <w:r w:rsidRPr="002E0744">
        <w:rPr>
          <w:rFonts w:ascii="Open Sans" w:hAnsi="Open Sans" w:cs="Open Sans"/>
          <w:kern w:val="28"/>
          <w:sz w:val="24"/>
          <w:szCs w:val="24"/>
        </w:rPr>
        <w:t xml:space="preserve"> od towarów i usług, wówczas poprawiona zostanie kwota podatku.</w:t>
      </w:r>
    </w:p>
    <w:p w14:paraId="2810A0CC" w14:textId="77777777" w:rsidR="00C55FD2" w:rsidRPr="002E0744" w:rsidRDefault="00C55FD2" w:rsidP="00C55FD2">
      <w:pPr>
        <w:numPr>
          <w:ilvl w:val="0"/>
          <w:numId w:val="8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 xml:space="preserve">W przypadku omyłek rachunkowych (tj. wadliwego wyniku działania arytmetycznego) podlegających poprawieniu, oczywistym dla Zamawiającego będzie, iż cena jednostkowa netto została podana prawidłowo. Zamawiający dokonując poprawienia omyłek przyjmie, że prawidłowo podano cenę </w:t>
      </w:r>
      <w:r w:rsidRPr="002E0744">
        <w:rPr>
          <w:rFonts w:ascii="Open Sans" w:hAnsi="Open Sans" w:cs="Open Sans"/>
          <w:kern w:val="28"/>
          <w:sz w:val="24"/>
          <w:szCs w:val="24"/>
        </w:rPr>
        <w:lastRenderedPageBreak/>
        <w:t>jednostkową netto i poprawi pozostałe wartości liczbowe zgodnie ze sposobem obliczenia ceny oferty.</w:t>
      </w:r>
    </w:p>
    <w:p w14:paraId="2FB5E6AE" w14:textId="77777777" w:rsidR="004D3CC6" w:rsidRPr="00D73F1B" w:rsidRDefault="004D3CC6" w:rsidP="00D73F1B">
      <w:pPr>
        <w:widowControl w:val="0"/>
        <w:autoSpaceDE w:val="0"/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705F7773" w14:textId="3B90BBB6" w:rsidR="004D3CC6" w:rsidRPr="00D73F1B" w:rsidRDefault="00592EEC" w:rsidP="00D73F1B">
      <w:pPr>
        <w:pStyle w:val="Akapitzlist"/>
        <w:numPr>
          <w:ilvl w:val="0"/>
          <w:numId w:val="48"/>
        </w:num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D73F1B">
        <w:rPr>
          <w:rFonts w:ascii="Open Sans" w:eastAsia="Times New Roman" w:hAnsi="Open Sans" w:cs="Open Sans"/>
          <w:b/>
          <w:sz w:val="24"/>
          <w:szCs w:val="24"/>
          <w:lang w:eastAsia="pl-PL"/>
        </w:rPr>
        <w:t>DODATKOWE INFORMACJE</w:t>
      </w:r>
    </w:p>
    <w:p w14:paraId="1976799B" w14:textId="77777777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Zamawiający zastrzega sobie prawo odstąpienia bądź unieważnienia niniejszego zapytania ofertowego na każdym etapie bez podania przyczyny w przypadku zaistnienia okoliczności nieznanych Zamawiającemu w dniu sporządzania niniejszego Zapytania Ofertowego.</w:t>
      </w:r>
    </w:p>
    <w:p w14:paraId="074E7189" w14:textId="74AC0BC3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Zamawiający zastrzega sobie prawo sprawdzania w toku oceny ofert wiarygodności przedstawionych przez Oferentów informacji.</w:t>
      </w:r>
    </w:p>
    <w:p w14:paraId="676640AD" w14:textId="7A79DCFE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Zamawiający wykluczy z postępowania Oferentów, co do których wskutek sprawdzenia wiarygodności oferty poweźmie informacje o zawarciu w złożonej ofercie danych niezgodnych</w:t>
      </w:r>
      <w:r w:rsidR="00741A88" w:rsidRPr="002E0744">
        <w:rPr>
          <w:rFonts w:ascii="Open Sans" w:hAnsi="Open Sans" w:cs="Open Sans"/>
          <w:kern w:val="28"/>
          <w:sz w:val="24"/>
          <w:szCs w:val="24"/>
        </w:rPr>
        <w:t xml:space="preserve"> </w:t>
      </w:r>
      <w:r w:rsidRPr="002E0744">
        <w:rPr>
          <w:rFonts w:ascii="Open Sans" w:hAnsi="Open Sans" w:cs="Open Sans"/>
          <w:kern w:val="28"/>
          <w:sz w:val="24"/>
          <w:szCs w:val="24"/>
        </w:rPr>
        <w:t>z prawdą.</w:t>
      </w:r>
      <w:r w:rsidR="00592EEC" w:rsidRPr="002E0744">
        <w:rPr>
          <w:rFonts w:ascii="Open Sans" w:hAnsi="Open Sans" w:cs="Open Sans"/>
          <w:kern w:val="28"/>
          <w:sz w:val="24"/>
          <w:szCs w:val="24"/>
        </w:rPr>
        <w:t xml:space="preserve"> Ofertę Oferenta wykluczonego z </w:t>
      </w:r>
      <w:r w:rsidRPr="002E0744">
        <w:rPr>
          <w:rFonts w:ascii="Open Sans" w:hAnsi="Open Sans" w:cs="Open Sans"/>
          <w:kern w:val="28"/>
          <w:sz w:val="24"/>
          <w:szCs w:val="24"/>
        </w:rPr>
        <w:t>postępowania uznaje się za odrzuconą.</w:t>
      </w:r>
    </w:p>
    <w:p w14:paraId="58CC179F" w14:textId="77777777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Zamawiający zastrzega sobie prawo podjęcia negocjacji ze wszystkimi oferentami, którzy nie zostali wykluczeni z postępowania.</w:t>
      </w:r>
    </w:p>
    <w:p w14:paraId="28B30262" w14:textId="77777777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Oferenci uczestniczą w postępowaniu ofertowym na własne ryzyko i koszt, nie przysługują im żadne roszczenia z tytułu odstąpienia przez Zamawiającego od postępowania ofertowego.</w:t>
      </w:r>
    </w:p>
    <w:p w14:paraId="766F3859" w14:textId="6720CA69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 xml:space="preserve">Ocena zgodności ofert z wymaganiami Zamawiającego przeprowadzona zostanie na podstawie </w:t>
      </w:r>
      <w:r w:rsidR="00A31CEC">
        <w:rPr>
          <w:rFonts w:ascii="Open Sans" w:hAnsi="Open Sans" w:cs="Open Sans"/>
          <w:kern w:val="28"/>
          <w:sz w:val="24"/>
          <w:szCs w:val="24"/>
        </w:rPr>
        <w:t>złożonych oświadczeń</w:t>
      </w:r>
      <w:r w:rsidRPr="002E0744">
        <w:rPr>
          <w:rFonts w:ascii="Open Sans" w:hAnsi="Open Sans" w:cs="Open Sans"/>
          <w:kern w:val="28"/>
          <w:sz w:val="24"/>
          <w:szCs w:val="24"/>
        </w:rPr>
        <w:t xml:space="preserve">, </w:t>
      </w:r>
      <w:r w:rsidR="00A31CEC">
        <w:rPr>
          <w:rFonts w:ascii="Open Sans" w:hAnsi="Open Sans" w:cs="Open Sans"/>
          <w:kern w:val="28"/>
          <w:sz w:val="24"/>
          <w:szCs w:val="24"/>
        </w:rPr>
        <w:t>które</w:t>
      </w:r>
      <w:r w:rsidRPr="002E0744">
        <w:rPr>
          <w:rFonts w:ascii="Open Sans" w:hAnsi="Open Sans" w:cs="Open Sans"/>
          <w:kern w:val="28"/>
          <w:sz w:val="24"/>
          <w:szCs w:val="24"/>
        </w:rPr>
        <w:t xml:space="preserve"> Oferent zawarł w swej ofercie. Ocenie podlegać będzie zarówno formalna jak i merytoryczna zgodność oferty z</w:t>
      </w:r>
      <w:r w:rsidR="000E3D8F">
        <w:rPr>
          <w:rFonts w:ascii="Open Sans" w:hAnsi="Open Sans" w:cs="Open Sans"/>
          <w:kern w:val="28"/>
          <w:sz w:val="24"/>
          <w:szCs w:val="24"/>
        </w:rPr>
        <w:t> </w:t>
      </w:r>
      <w:r w:rsidRPr="002E0744">
        <w:rPr>
          <w:rFonts w:ascii="Open Sans" w:hAnsi="Open Sans" w:cs="Open Sans"/>
          <w:kern w:val="28"/>
          <w:sz w:val="24"/>
          <w:szCs w:val="24"/>
        </w:rPr>
        <w:t>wymaganiami.</w:t>
      </w:r>
    </w:p>
    <w:p w14:paraId="23D1AADD" w14:textId="77777777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Oferent, którego oferta zostanie wybrana, zostanie poinformowany mailowo.</w:t>
      </w:r>
    </w:p>
    <w:p w14:paraId="3D94B5EE" w14:textId="53BBA1CC" w:rsidR="004D3CC6" w:rsidRPr="002E0744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Zamawiający zastrzega sobie możliwość wyboru kolejnej wśród najkorzystniejszych ofert, jeżeli oferent, którego oferta zostanie wybrana jako najkorzystniejsza, uchyli się od rea</w:t>
      </w:r>
      <w:r w:rsidR="00592EEC" w:rsidRPr="002E0744">
        <w:rPr>
          <w:rFonts w:ascii="Open Sans" w:hAnsi="Open Sans" w:cs="Open Sans"/>
          <w:kern w:val="28"/>
          <w:sz w:val="24"/>
          <w:szCs w:val="24"/>
        </w:rPr>
        <w:t>lizacji przedmiotu zamówienia.</w:t>
      </w:r>
    </w:p>
    <w:p w14:paraId="0D14368B" w14:textId="6E1F3957" w:rsidR="004D3CC6" w:rsidRDefault="004D3CC6" w:rsidP="00630B38">
      <w:pPr>
        <w:numPr>
          <w:ilvl w:val="0"/>
          <w:numId w:val="11"/>
        </w:numPr>
        <w:spacing w:after="0" w:line="360" w:lineRule="auto"/>
        <w:ind w:hanging="436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lastRenderedPageBreak/>
        <w:t>Zamawiający zastrzega sobie, że odrzuci ofertę: niezgodną z treścią niniejszego zapytania ofertowego, zawierającą błędy niebędące oczywistymi błędami pisarskimi lub rachunkowymi</w:t>
      </w:r>
      <w:r w:rsidRPr="002E0744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EE7C1A8" w14:textId="77777777" w:rsidR="00117356" w:rsidRPr="002E0744" w:rsidRDefault="00117356" w:rsidP="00117356">
      <w:pPr>
        <w:spacing w:after="0" w:line="360" w:lineRule="auto"/>
        <w:ind w:left="720"/>
        <w:contextualSpacing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6B2C52DE" w14:textId="5A9C9F98" w:rsidR="004D3CC6" w:rsidRPr="00D73F1B" w:rsidRDefault="004D3CC6" w:rsidP="00D73F1B">
      <w:pPr>
        <w:pStyle w:val="Akapitzlist"/>
        <w:numPr>
          <w:ilvl w:val="0"/>
          <w:numId w:val="48"/>
        </w:numPr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D73F1B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ZAŁĄCZNIKI </w:t>
      </w:r>
    </w:p>
    <w:p w14:paraId="1E740629" w14:textId="77777777" w:rsidR="004D3CC6" w:rsidRPr="002E0744" w:rsidRDefault="004D3CC6" w:rsidP="00630B38">
      <w:pPr>
        <w:numPr>
          <w:ilvl w:val="0"/>
          <w:numId w:val="12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Załącznik nr 1 – Opis przedmiotu zamówienia wraz z załącznikami</w:t>
      </w:r>
    </w:p>
    <w:p w14:paraId="641D21F1" w14:textId="77777777" w:rsidR="004D3CC6" w:rsidRPr="002E0744" w:rsidRDefault="004D3CC6" w:rsidP="00630B38">
      <w:pPr>
        <w:numPr>
          <w:ilvl w:val="0"/>
          <w:numId w:val="12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sz w:val="24"/>
          <w:szCs w:val="24"/>
        </w:rPr>
        <w:t>Załącznik</w:t>
      </w:r>
      <w:r w:rsidRPr="002E0744">
        <w:rPr>
          <w:rFonts w:ascii="Open Sans" w:hAnsi="Open Sans" w:cs="Open Sans"/>
          <w:kern w:val="28"/>
          <w:sz w:val="24"/>
          <w:szCs w:val="24"/>
        </w:rPr>
        <w:t xml:space="preserve"> nr 2 – Formularz oferty</w:t>
      </w:r>
    </w:p>
    <w:p w14:paraId="4CAC0C97" w14:textId="77777777" w:rsidR="004D3CC6" w:rsidRPr="002E0744" w:rsidRDefault="004D3CC6" w:rsidP="00630B38">
      <w:pPr>
        <w:numPr>
          <w:ilvl w:val="0"/>
          <w:numId w:val="12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Załącznik nr 3 – Wykaz osób wyznaczonych do realizacji zamówienia</w:t>
      </w:r>
    </w:p>
    <w:p w14:paraId="7F6BE839" w14:textId="55D68104" w:rsidR="004D3CC6" w:rsidRPr="002E0744" w:rsidRDefault="004D3CC6" w:rsidP="00630B38">
      <w:pPr>
        <w:numPr>
          <w:ilvl w:val="0"/>
          <w:numId w:val="12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>Załącznik nr 4 – Wzór umowy</w:t>
      </w:r>
    </w:p>
    <w:p w14:paraId="738952D1" w14:textId="77777777" w:rsidR="00741A88" w:rsidRPr="002E0744" w:rsidRDefault="00741A88" w:rsidP="00630B38">
      <w:pPr>
        <w:numPr>
          <w:ilvl w:val="0"/>
          <w:numId w:val="12"/>
        </w:numPr>
        <w:spacing w:after="0" w:line="360" w:lineRule="auto"/>
        <w:ind w:hanging="436"/>
        <w:contextualSpacing/>
        <w:rPr>
          <w:rFonts w:ascii="Open Sans" w:hAnsi="Open Sans" w:cs="Open Sans"/>
          <w:kern w:val="28"/>
          <w:sz w:val="24"/>
          <w:szCs w:val="24"/>
        </w:rPr>
      </w:pPr>
      <w:r w:rsidRPr="002E0744">
        <w:rPr>
          <w:rFonts w:ascii="Open Sans" w:hAnsi="Open Sans" w:cs="Open Sans"/>
          <w:kern w:val="28"/>
          <w:sz w:val="24"/>
          <w:szCs w:val="24"/>
        </w:rPr>
        <w:t xml:space="preserve">Załącznik nr 5 – </w:t>
      </w:r>
      <w:r w:rsidRPr="002E0744">
        <w:rPr>
          <w:rFonts w:ascii="Open Sans" w:hAnsi="Open Sans" w:cs="Open Sans"/>
          <w:sz w:val="24"/>
          <w:szCs w:val="24"/>
        </w:rPr>
        <w:t>Klauzula informacyjna</w:t>
      </w:r>
    </w:p>
    <w:p w14:paraId="212069D8" w14:textId="77777777" w:rsidR="00741A88" w:rsidRPr="002E0744" w:rsidRDefault="00741A88" w:rsidP="00C975A1">
      <w:pPr>
        <w:spacing w:after="0" w:line="360" w:lineRule="auto"/>
        <w:ind w:left="720"/>
        <w:contextualSpacing/>
        <w:rPr>
          <w:rFonts w:ascii="Open Sans" w:hAnsi="Open Sans" w:cs="Open Sans"/>
          <w:kern w:val="28"/>
          <w:sz w:val="24"/>
          <w:szCs w:val="24"/>
        </w:rPr>
      </w:pPr>
    </w:p>
    <w:sectPr w:rsidR="00741A88" w:rsidRPr="002E0744" w:rsidSect="0020103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991" w:bottom="720" w:left="993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B2409" w14:textId="77777777" w:rsidR="00A04E7B" w:rsidRDefault="00A04E7B" w:rsidP="00075962">
      <w:pPr>
        <w:spacing w:after="0" w:line="240" w:lineRule="auto"/>
      </w:pPr>
      <w:r>
        <w:separator/>
      </w:r>
    </w:p>
  </w:endnote>
  <w:endnote w:type="continuationSeparator" w:id="0">
    <w:p w14:paraId="235E1667" w14:textId="77777777" w:rsidR="00A04E7B" w:rsidRDefault="00A04E7B" w:rsidP="000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E8449" w14:textId="77777777" w:rsidR="00431EAA" w:rsidRPr="00387CFE" w:rsidRDefault="00431EAA" w:rsidP="00387CFE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FB2784">
      <w:rPr>
        <w:rStyle w:val="Numerstrony"/>
        <w:rFonts w:ascii="Calibri" w:hAnsi="Calibri" w:cs="Arial"/>
        <w:i/>
        <w:noProof/>
        <w:sz w:val="18"/>
        <w:szCs w:val="18"/>
      </w:rPr>
      <w:t>23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FB2784">
      <w:rPr>
        <w:rStyle w:val="Numerstrony"/>
        <w:rFonts w:ascii="Calibri" w:hAnsi="Calibri" w:cs="Arial"/>
        <w:i/>
        <w:noProof/>
        <w:sz w:val="18"/>
        <w:szCs w:val="18"/>
      </w:rPr>
      <w:t>23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57D0" w14:textId="77777777" w:rsidR="00431EAA" w:rsidRPr="00A537FC" w:rsidRDefault="00431EAA" w:rsidP="00EB1099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Calibri" w:hAnsi="Calibri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95E6" w14:textId="77777777" w:rsidR="00A04E7B" w:rsidRDefault="00A04E7B" w:rsidP="00075962">
      <w:pPr>
        <w:spacing w:after="0" w:line="240" w:lineRule="auto"/>
      </w:pPr>
      <w:r>
        <w:separator/>
      </w:r>
    </w:p>
  </w:footnote>
  <w:footnote w:type="continuationSeparator" w:id="0">
    <w:p w14:paraId="64375542" w14:textId="77777777" w:rsidR="00A04E7B" w:rsidRDefault="00A04E7B" w:rsidP="000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DA357" w14:textId="77777777" w:rsidR="00431EAA" w:rsidRDefault="00431EAA" w:rsidP="00201035">
    <w:pPr>
      <w:pStyle w:val="Nagwek"/>
      <w:pBdr>
        <w:bottom w:val="single" w:sz="4" w:space="1" w:color="auto"/>
      </w:pBdr>
      <w:rPr>
        <w:sz w:val="18"/>
        <w:szCs w:val="18"/>
      </w:rPr>
    </w:pPr>
    <w:r>
      <w:rPr>
        <w:noProof/>
        <w:sz w:val="18"/>
        <w:szCs w:val="18"/>
        <w:lang w:val="en-US"/>
      </w:rPr>
      <w:drawing>
        <wp:inline distT="0" distB="0" distL="0" distR="0" wp14:anchorId="00AD0E51" wp14:editId="0A0AE470">
          <wp:extent cx="5400000" cy="921600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D887AE" w14:textId="77777777" w:rsidR="00431EAA" w:rsidRDefault="00431EAA" w:rsidP="006E0B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0EDDE" w14:textId="77777777" w:rsidR="00431EAA" w:rsidRDefault="00431EAA" w:rsidP="00201035">
    <w:pPr>
      <w:pStyle w:val="Nagwek"/>
      <w:pBdr>
        <w:bottom w:val="single" w:sz="4" w:space="1" w:color="auto"/>
      </w:pBdr>
      <w:rPr>
        <w:sz w:val="18"/>
        <w:szCs w:val="18"/>
      </w:rPr>
    </w:pPr>
    <w:r>
      <w:rPr>
        <w:noProof/>
        <w:sz w:val="18"/>
        <w:szCs w:val="18"/>
        <w:lang w:val="en-US"/>
      </w:rPr>
      <w:drawing>
        <wp:inline distT="0" distB="0" distL="0" distR="0" wp14:anchorId="42106202" wp14:editId="098CC178">
          <wp:extent cx="5400000" cy="92160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1483F3" w14:textId="2211FAF4" w:rsidR="00431EAA" w:rsidRPr="00201035" w:rsidRDefault="00431EAA" w:rsidP="00201035">
    <w:pPr>
      <w:pStyle w:val="Nagwek"/>
      <w:tabs>
        <w:tab w:val="left" w:pos="2190"/>
      </w:tabs>
      <w:jc w:val="both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E03D3"/>
    <w:multiLevelType w:val="hybridMultilevel"/>
    <w:tmpl w:val="F7E6F300"/>
    <w:lvl w:ilvl="0" w:tplc="06F42B64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3C82D45"/>
    <w:multiLevelType w:val="multilevel"/>
    <w:tmpl w:val="E2428468"/>
    <w:lvl w:ilvl="0">
      <w:start w:val="7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4" w:hanging="1800"/>
      </w:pPr>
      <w:rPr>
        <w:rFonts w:hint="default"/>
      </w:rPr>
    </w:lvl>
  </w:abstractNum>
  <w:abstractNum w:abstractNumId="2" w15:restartNumberingAfterBreak="0">
    <w:nsid w:val="042E0E96"/>
    <w:multiLevelType w:val="hybridMultilevel"/>
    <w:tmpl w:val="DFB48AC0"/>
    <w:lvl w:ilvl="0" w:tplc="880A7888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C4081"/>
    <w:multiLevelType w:val="hybridMultilevel"/>
    <w:tmpl w:val="CEDC5346"/>
    <w:lvl w:ilvl="0" w:tplc="0BAE6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322BA"/>
    <w:multiLevelType w:val="hybridMultilevel"/>
    <w:tmpl w:val="3AFC2960"/>
    <w:lvl w:ilvl="0" w:tplc="B53E94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403EB"/>
    <w:multiLevelType w:val="hybridMultilevel"/>
    <w:tmpl w:val="DFB48AC0"/>
    <w:lvl w:ilvl="0" w:tplc="880A7888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320E5"/>
    <w:multiLevelType w:val="hybridMultilevel"/>
    <w:tmpl w:val="541C0782"/>
    <w:lvl w:ilvl="0" w:tplc="04150011">
      <w:start w:val="1"/>
      <w:numFmt w:val="decimal"/>
      <w:lvlText w:val="%1)"/>
      <w:lvlJc w:val="left"/>
      <w:pPr>
        <w:ind w:left="938" w:hanging="360"/>
      </w:p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 w15:restartNumberingAfterBreak="0">
    <w:nsid w:val="0A632668"/>
    <w:multiLevelType w:val="hybridMultilevel"/>
    <w:tmpl w:val="ABC41D58"/>
    <w:lvl w:ilvl="0" w:tplc="B53E94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C111E"/>
    <w:multiLevelType w:val="multilevel"/>
    <w:tmpl w:val="035E91A0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b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  <w:iCs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D2642"/>
    <w:multiLevelType w:val="multilevel"/>
    <w:tmpl w:val="04F81984"/>
    <w:styleLink w:val="WWNum1"/>
    <w:lvl w:ilvl="0">
      <w:start w:val="1"/>
      <w:numFmt w:val="upperRoman"/>
      <w:lvlText w:val="%1."/>
      <w:lvlJc w:val="left"/>
      <w:pPr>
        <w:ind w:left="1288" w:hanging="72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1.%2.%3."/>
      <w:lvlJc w:val="right"/>
      <w:pPr>
        <w:ind w:left="2368" w:hanging="180"/>
      </w:pPr>
    </w:lvl>
    <w:lvl w:ilvl="3">
      <w:start w:val="1"/>
      <w:numFmt w:val="decimal"/>
      <w:lvlText w:val="%1.%2.%3.%4."/>
      <w:lvlJc w:val="left"/>
      <w:pPr>
        <w:ind w:left="3088" w:hanging="360"/>
      </w:pPr>
    </w:lvl>
    <w:lvl w:ilvl="4">
      <w:start w:val="1"/>
      <w:numFmt w:val="lowerLetter"/>
      <w:lvlText w:val="%1.%2.%3.%4.%5."/>
      <w:lvlJc w:val="left"/>
      <w:pPr>
        <w:ind w:left="3808" w:hanging="360"/>
      </w:pPr>
    </w:lvl>
    <w:lvl w:ilvl="5">
      <w:start w:val="1"/>
      <w:numFmt w:val="lowerRoman"/>
      <w:lvlText w:val="%1.%2.%3.%4.%5.%6."/>
      <w:lvlJc w:val="right"/>
      <w:pPr>
        <w:ind w:left="4528" w:hanging="180"/>
      </w:pPr>
    </w:lvl>
    <w:lvl w:ilvl="6">
      <w:start w:val="1"/>
      <w:numFmt w:val="decimal"/>
      <w:lvlText w:val="%1.%2.%3.%4.%5.%6.%7."/>
      <w:lvlJc w:val="left"/>
      <w:pPr>
        <w:ind w:left="5248" w:hanging="360"/>
      </w:pPr>
    </w:lvl>
    <w:lvl w:ilvl="7">
      <w:start w:val="1"/>
      <w:numFmt w:val="lowerLetter"/>
      <w:lvlText w:val="%1.%2.%3.%4.%5.%6.%7.%8."/>
      <w:lvlJc w:val="left"/>
      <w:pPr>
        <w:ind w:left="5968" w:hanging="360"/>
      </w:pPr>
    </w:lvl>
    <w:lvl w:ilvl="8">
      <w:start w:val="1"/>
      <w:numFmt w:val="lowerRoman"/>
      <w:lvlText w:val="%1.%2.%3.%4.%5.%6.%7.%8.%9."/>
      <w:lvlJc w:val="right"/>
      <w:pPr>
        <w:ind w:left="6688" w:hanging="180"/>
      </w:pPr>
    </w:lvl>
  </w:abstractNum>
  <w:abstractNum w:abstractNumId="10" w15:restartNumberingAfterBreak="0">
    <w:nsid w:val="0F434221"/>
    <w:multiLevelType w:val="hybridMultilevel"/>
    <w:tmpl w:val="8AA8CC26"/>
    <w:lvl w:ilvl="0" w:tplc="66D68318">
      <w:start w:val="1"/>
      <w:numFmt w:val="lowerLetter"/>
      <w:lvlText w:val="%1)"/>
      <w:lvlJc w:val="left"/>
      <w:pPr>
        <w:ind w:left="938" w:hanging="360"/>
      </w:pPr>
      <w:rPr>
        <w:rFonts w:ascii="Open Sans" w:hAnsi="Open Sans" w:cs="Open Sans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10778041"/>
    <w:multiLevelType w:val="hybridMultilevel"/>
    <w:tmpl w:val="25CC7E74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1FA64F2"/>
    <w:multiLevelType w:val="hybridMultilevel"/>
    <w:tmpl w:val="CCA68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27B47"/>
    <w:multiLevelType w:val="hybridMultilevel"/>
    <w:tmpl w:val="800A7578"/>
    <w:lvl w:ilvl="0" w:tplc="F37EF106">
      <w:start w:val="1"/>
      <w:numFmt w:val="lowerLetter"/>
      <w:lvlText w:val="%1)"/>
      <w:lvlJc w:val="left"/>
      <w:pPr>
        <w:ind w:left="938" w:hanging="360"/>
      </w:pPr>
      <w:rPr>
        <w:rFonts w:ascii="Open Sans" w:hAnsi="Open Sans" w:cs="Open Sans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" w15:restartNumberingAfterBreak="0">
    <w:nsid w:val="14C4642F"/>
    <w:multiLevelType w:val="hybridMultilevel"/>
    <w:tmpl w:val="DFB48AC0"/>
    <w:lvl w:ilvl="0" w:tplc="880A7888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155EF"/>
    <w:multiLevelType w:val="hybridMultilevel"/>
    <w:tmpl w:val="E7FA07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2E20BE"/>
    <w:multiLevelType w:val="hybridMultilevel"/>
    <w:tmpl w:val="8276503C"/>
    <w:lvl w:ilvl="0" w:tplc="BC7EE768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515D56"/>
    <w:multiLevelType w:val="hybridMultilevel"/>
    <w:tmpl w:val="F7E6F300"/>
    <w:lvl w:ilvl="0" w:tplc="06F42B64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26DB5061"/>
    <w:multiLevelType w:val="hybridMultilevel"/>
    <w:tmpl w:val="13B675D0"/>
    <w:lvl w:ilvl="0" w:tplc="501CB442">
      <w:start w:val="11"/>
      <w:numFmt w:val="decimal"/>
      <w:lvlText w:val="%1."/>
      <w:lvlJc w:val="left"/>
      <w:pPr>
        <w:ind w:left="375" w:hanging="375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4C7F70"/>
    <w:multiLevelType w:val="hybridMultilevel"/>
    <w:tmpl w:val="7EB45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EE15D3"/>
    <w:multiLevelType w:val="multilevel"/>
    <w:tmpl w:val="FAB8F80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AA73FE"/>
    <w:multiLevelType w:val="hybridMultilevel"/>
    <w:tmpl w:val="CEDC5346"/>
    <w:lvl w:ilvl="0" w:tplc="0BAE6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A17A9"/>
    <w:multiLevelType w:val="hybridMultilevel"/>
    <w:tmpl w:val="DFB48AC0"/>
    <w:lvl w:ilvl="0" w:tplc="880A7888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3" w15:restartNumberingAfterBreak="0">
    <w:nsid w:val="331278BE"/>
    <w:multiLevelType w:val="hybridMultilevel"/>
    <w:tmpl w:val="2B1C3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735CC"/>
    <w:multiLevelType w:val="hybridMultilevel"/>
    <w:tmpl w:val="010214FA"/>
    <w:lvl w:ilvl="0" w:tplc="70BA1E8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A60120"/>
    <w:multiLevelType w:val="hybridMultilevel"/>
    <w:tmpl w:val="4AEC8F3C"/>
    <w:lvl w:ilvl="0" w:tplc="5B04035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4A165A"/>
    <w:multiLevelType w:val="hybridMultilevel"/>
    <w:tmpl w:val="2B1C3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8A1906"/>
    <w:multiLevelType w:val="hybridMultilevel"/>
    <w:tmpl w:val="4030FEE0"/>
    <w:lvl w:ilvl="0" w:tplc="620E0A72">
      <w:start w:val="1"/>
      <w:numFmt w:val="lowerLetter"/>
      <w:lvlText w:val="%1)"/>
      <w:lvlJc w:val="left"/>
      <w:pPr>
        <w:ind w:left="938" w:hanging="360"/>
      </w:pPr>
      <w:rPr>
        <w:rFonts w:ascii="Open Sans" w:hAnsi="Open Sans" w:cs="Open Sans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8" w15:restartNumberingAfterBreak="0">
    <w:nsid w:val="36D24379"/>
    <w:multiLevelType w:val="multilevel"/>
    <w:tmpl w:val="62A4B6C2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4" w:hanging="1800"/>
      </w:pPr>
      <w:rPr>
        <w:rFonts w:hint="default"/>
      </w:rPr>
    </w:lvl>
  </w:abstractNum>
  <w:abstractNum w:abstractNumId="29" w15:restartNumberingAfterBreak="0">
    <w:nsid w:val="3A7D122A"/>
    <w:multiLevelType w:val="hybridMultilevel"/>
    <w:tmpl w:val="8E62E4D6"/>
    <w:lvl w:ilvl="0" w:tplc="67F0E960">
      <w:start w:val="12"/>
      <w:numFmt w:val="decimal"/>
      <w:lvlText w:val="%1."/>
      <w:lvlJc w:val="left"/>
      <w:pPr>
        <w:ind w:left="375" w:hanging="375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E504D80"/>
    <w:multiLevelType w:val="hybridMultilevel"/>
    <w:tmpl w:val="DFB48AC0"/>
    <w:lvl w:ilvl="0" w:tplc="880A7888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F71D7D"/>
    <w:multiLevelType w:val="hybridMultilevel"/>
    <w:tmpl w:val="0CDA6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B3A5B"/>
    <w:multiLevelType w:val="hybridMultilevel"/>
    <w:tmpl w:val="8E20C584"/>
    <w:lvl w:ilvl="0" w:tplc="CD9C7AF2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4390BA8"/>
    <w:multiLevelType w:val="hybridMultilevel"/>
    <w:tmpl w:val="9E5EF612"/>
    <w:lvl w:ilvl="0" w:tplc="04150011">
      <w:start w:val="1"/>
      <w:numFmt w:val="decimal"/>
      <w:lvlText w:val="%1)"/>
      <w:lvlJc w:val="left"/>
      <w:pPr>
        <w:ind w:left="938" w:hanging="360"/>
      </w:p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4" w15:restartNumberingAfterBreak="0">
    <w:nsid w:val="45B205BE"/>
    <w:multiLevelType w:val="hybridMultilevel"/>
    <w:tmpl w:val="B87286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53E04"/>
    <w:multiLevelType w:val="multilevel"/>
    <w:tmpl w:val="DFD4634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D82E43"/>
    <w:multiLevelType w:val="hybridMultilevel"/>
    <w:tmpl w:val="DC04294E"/>
    <w:lvl w:ilvl="0" w:tplc="04150011">
      <w:start w:val="1"/>
      <w:numFmt w:val="decimal"/>
      <w:lvlText w:val="%1)"/>
      <w:lvlJc w:val="left"/>
      <w:pPr>
        <w:ind w:left="938" w:hanging="360"/>
      </w:p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7" w15:restartNumberingAfterBreak="0">
    <w:nsid w:val="55E86E2E"/>
    <w:multiLevelType w:val="hybridMultilevel"/>
    <w:tmpl w:val="08645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F305BA"/>
    <w:multiLevelType w:val="hybridMultilevel"/>
    <w:tmpl w:val="012E9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FD7A8C"/>
    <w:multiLevelType w:val="hybridMultilevel"/>
    <w:tmpl w:val="8DCE853A"/>
    <w:lvl w:ilvl="0" w:tplc="A560BC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20C2E"/>
    <w:multiLevelType w:val="hybridMultilevel"/>
    <w:tmpl w:val="B784CCC0"/>
    <w:lvl w:ilvl="0" w:tplc="82AC9FD6">
      <w:start w:val="1"/>
      <w:numFmt w:val="lowerLetter"/>
      <w:lvlText w:val="%1)"/>
      <w:lvlJc w:val="left"/>
      <w:pPr>
        <w:ind w:left="938" w:hanging="360"/>
      </w:pPr>
      <w:rPr>
        <w:rFonts w:ascii="Open Sans" w:hAnsi="Open Sans" w:cs="Open Sans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1" w15:restartNumberingAfterBreak="0">
    <w:nsid w:val="6593032E"/>
    <w:multiLevelType w:val="hybridMultilevel"/>
    <w:tmpl w:val="A24001A2"/>
    <w:lvl w:ilvl="0" w:tplc="8F54EA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B41C1"/>
    <w:multiLevelType w:val="hybridMultilevel"/>
    <w:tmpl w:val="5D2E2A46"/>
    <w:lvl w:ilvl="0" w:tplc="F9E2F29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FB0742F"/>
    <w:multiLevelType w:val="multilevel"/>
    <w:tmpl w:val="E51E50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6F4FB8"/>
    <w:multiLevelType w:val="hybridMultilevel"/>
    <w:tmpl w:val="25884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77DDA"/>
    <w:multiLevelType w:val="hybridMultilevel"/>
    <w:tmpl w:val="E3A83908"/>
    <w:lvl w:ilvl="0" w:tplc="37BEECCA">
      <w:start w:val="1"/>
      <w:numFmt w:val="decimal"/>
      <w:lvlText w:val="%1."/>
      <w:lvlJc w:val="left"/>
      <w:pPr>
        <w:ind w:left="218" w:hanging="360"/>
      </w:pPr>
      <w:rPr>
        <w:rFonts w:ascii="Open Sans" w:hAnsi="Open Sans" w:cs="Open Sans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6" w15:restartNumberingAfterBreak="0">
    <w:nsid w:val="7B9B2B3D"/>
    <w:multiLevelType w:val="hybridMultilevel"/>
    <w:tmpl w:val="F904D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0651AF"/>
    <w:multiLevelType w:val="hybridMultilevel"/>
    <w:tmpl w:val="3AFC2960"/>
    <w:lvl w:ilvl="0" w:tplc="B53E94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C55C4"/>
    <w:multiLevelType w:val="hybridMultilevel"/>
    <w:tmpl w:val="3AFC2960"/>
    <w:lvl w:ilvl="0" w:tplc="B53E94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28"/>
  </w:num>
  <w:num w:numId="4">
    <w:abstractNumId w:val="13"/>
  </w:num>
  <w:num w:numId="5">
    <w:abstractNumId w:val="45"/>
  </w:num>
  <w:num w:numId="6">
    <w:abstractNumId w:val="27"/>
  </w:num>
  <w:num w:numId="7">
    <w:abstractNumId w:val="48"/>
  </w:num>
  <w:num w:numId="8">
    <w:abstractNumId w:val="7"/>
  </w:num>
  <w:num w:numId="9">
    <w:abstractNumId w:val="40"/>
  </w:num>
  <w:num w:numId="10">
    <w:abstractNumId w:val="10"/>
  </w:num>
  <w:num w:numId="11">
    <w:abstractNumId w:val="47"/>
  </w:num>
  <w:num w:numId="12">
    <w:abstractNumId w:val="4"/>
  </w:num>
  <w:num w:numId="13">
    <w:abstractNumId w:val="0"/>
  </w:num>
  <w:num w:numId="14">
    <w:abstractNumId w:val="30"/>
  </w:num>
  <w:num w:numId="15">
    <w:abstractNumId w:val="5"/>
  </w:num>
  <w:num w:numId="16">
    <w:abstractNumId w:val="2"/>
  </w:num>
  <w:num w:numId="17">
    <w:abstractNumId w:val="14"/>
  </w:num>
  <w:num w:numId="18">
    <w:abstractNumId w:val="21"/>
  </w:num>
  <w:num w:numId="19">
    <w:abstractNumId w:val="8"/>
  </w:num>
  <w:num w:numId="20">
    <w:abstractNumId w:val="9"/>
  </w:num>
  <w:num w:numId="21">
    <w:abstractNumId w:val="43"/>
  </w:num>
  <w:num w:numId="22">
    <w:abstractNumId w:val="20"/>
  </w:num>
  <w:num w:numId="23">
    <w:abstractNumId w:val="35"/>
  </w:num>
  <w:num w:numId="24">
    <w:abstractNumId w:val="16"/>
  </w:num>
  <w:num w:numId="25">
    <w:abstractNumId w:val="36"/>
  </w:num>
  <w:num w:numId="26">
    <w:abstractNumId w:val="33"/>
  </w:num>
  <w:num w:numId="27">
    <w:abstractNumId w:val="6"/>
  </w:num>
  <w:num w:numId="28">
    <w:abstractNumId w:val="31"/>
  </w:num>
  <w:num w:numId="29">
    <w:abstractNumId w:val="1"/>
  </w:num>
  <w:num w:numId="30">
    <w:abstractNumId w:val="11"/>
  </w:num>
  <w:num w:numId="31">
    <w:abstractNumId w:val="39"/>
  </w:num>
  <w:num w:numId="32">
    <w:abstractNumId w:val="32"/>
  </w:num>
  <w:num w:numId="33">
    <w:abstractNumId w:val="44"/>
  </w:num>
  <w:num w:numId="34">
    <w:abstractNumId w:val="17"/>
  </w:num>
  <w:num w:numId="35">
    <w:abstractNumId w:val="22"/>
  </w:num>
  <w:num w:numId="36">
    <w:abstractNumId w:val="3"/>
  </w:num>
  <w:num w:numId="37">
    <w:abstractNumId w:val="26"/>
  </w:num>
  <w:num w:numId="38">
    <w:abstractNumId w:val="23"/>
  </w:num>
  <w:num w:numId="39">
    <w:abstractNumId w:val="46"/>
  </w:num>
  <w:num w:numId="40">
    <w:abstractNumId w:val="38"/>
  </w:num>
  <w:num w:numId="41">
    <w:abstractNumId w:val="37"/>
  </w:num>
  <w:num w:numId="42">
    <w:abstractNumId w:val="24"/>
  </w:num>
  <w:num w:numId="43">
    <w:abstractNumId w:val="12"/>
  </w:num>
  <w:num w:numId="44">
    <w:abstractNumId w:val="15"/>
  </w:num>
  <w:num w:numId="45">
    <w:abstractNumId w:val="41"/>
  </w:num>
  <w:num w:numId="46">
    <w:abstractNumId w:val="19"/>
  </w:num>
  <w:num w:numId="47">
    <w:abstractNumId w:val="42"/>
  </w:num>
  <w:num w:numId="48">
    <w:abstractNumId w:val="29"/>
  </w:num>
  <w:num w:numId="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96"/>
    <w:rsid w:val="00001AA3"/>
    <w:rsid w:val="00007F62"/>
    <w:rsid w:val="0001179F"/>
    <w:rsid w:val="000129E0"/>
    <w:rsid w:val="000172AD"/>
    <w:rsid w:val="000209DF"/>
    <w:rsid w:val="00024DD9"/>
    <w:rsid w:val="000260E2"/>
    <w:rsid w:val="00027FF3"/>
    <w:rsid w:val="00032FBA"/>
    <w:rsid w:val="000346EF"/>
    <w:rsid w:val="0003583B"/>
    <w:rsid w:val="00037348"/>
    <w:rsid w:val="000440C3"/>
    <w:rsid w:val="0004513A"/>
    <w:rsid w:val="000455DE"/>
    <w:rsid w:val="00047D32"/>
    <w:rsid w:val="00050652"/>
    <w:rsid w:val="00050F49"/>
    <w:rsid w:val="00052697"/>
    <w:rsid w:val="000553D3"/>
    <w:rsid w:val="00057F03"/>
    <w:rsid w:val="00060BB2"/>
    <w:rsid w:val="000625E6"/>
    <w:rsid w:val="00063583"/>
    <w:rsid w:val="000724EB"/>
    <w:rsid w:val="0007276B"/>
    <w:rsid w:val="00073192"/>
    <w:rsid w:val="000750A8"/>
    <w:rsid w:val="00075962"/>
    <w:rsid w:val="00075BDA"/>
    <w:rsid w:val="00080FB3"/>
    <w:rsid w:val="000827BA"/>
    <w:rsid w:val="00087E2F"/>
    <w:rsid w:val="00087F73"/>
    <w:rsid w:val="000946A0"/>
    <w:rsid w:val="000A070B"/>
    <w:rsid w:val="000A12EF"/>
    <w:rsid w:val="000A73D2"/>
    <w:rsid w:val="000B0BEF"/>
    <w:rsid w:val="000B0D31"/>
    <w:rsid w:val="000B28F2"/>
    <w:rsid w:val="000B3F9D"/>
    <w:rsid w:val="000B57BA"/>
    <w:rsid w:val="000B7173"/>
    <w:rsid w:val="000B7D52"/>
    <w:rsid w:val="000C1D06"/>
    <w:rsid w:val="000C4AB0"/>
    <w:rsid w:val="000D1ADA"/>
    <w:rsid w:val="000D2BF3"/>
    <w:rsid w:val="000D6DB0"/>
    <w:rsid w:val="000E2A68"/>
    <w:rsid w:val="000E33A4"/>
    <w:rsid w:val="000E3D8F"/>
    <w:rsid w:val="000F058A"/>
    <w:rsid w:val="000F0B5A"/>
    <w:rsid w:val="000F3C3B"/>
    <w:rsid w:val="000F3CF2"/>
    <w:rsid w:val="000F4076"/>
    <w:rsid w:val="000F4411"/>
    <w:rsid w:val="000F6C6A"/>
    <w:rsid w:val="001011FB"/>
    <w:rsid w:val="0010549E"/>
    <w:rsid w:val="00105A89"/>
    <w:rsid w:val="0010720C"/>
    <w:rsid w:val="0011042D"/>
    <w:rsid w:val="001117A7"/>
    <w:rsid w:val="00112EE2"/>
    <w:rsid w:val="00117356"/>
    <w:rsid w:val="00120C9D"/>
    <w:rsid w:val="00123851"/>
    <w:rsid w:val="0012486E"/>
    <w:rsid w:val="0012532E"/>
    <w:rsid w:val="001264F5"/>
    <w:rsid w:val="00127029"/>
    <w:rsid w:val="00132107"/>
    <w:rsid w:val="001344D6"/>
    <w:rsid w:val="00135E11"/>
    <w:rsid w:val="00135EEC"/>
    <w:rsid w:val="00136652"/>
    <w:rsid w:val="00147955"/>
    <w:rsid w:val="00150316"/>
    <w:rsid w:val="00152D57"/>
    <w:rsid w:val="001564B1"/>
    <w:rsid w:val="00156FCB"/>
    <w:rsid w:val="0016008B"/>
    <w:rsid w:val="0016274C"/>
    <w:rsid w:val="0016308A"/>
    <w:rsid w:val="001638D6"/>
    <w:rsid w:val="001639FD"/>
    <w:rsid w:val="0016559E"/>
    <w:rsid w:val="0017127C"/>
    <w:rsid w:val="00174A75"/>
    <w:rsid w:val="00176D82"/>
    <w:rsid w:val="001770C3"/>
    <w:rsid w:val="00177CCF"/>
    <w:rsid w:val="00182477"/>
    <w:rsid w:val="001876C9"/>
    <w:rsid w:val="001939B9"/>
    <w:rsid w:val="001A0750"/>
    <w:rsid w:val="001A163D"/>
    <w:rsid w:val="001A1A69"/>
    <w:rsid w:val="001A30C4"/>
    <w:rsid w:val="001A3592"/>
    <w:rsid w:val="001A409E"/>
    <w:rsid w:val="001A6D9F"/>
    <w:rsid w:val="001B1E90"/>
    <w:rsid w:val="001B50FA"/>
    <w:rsid w:val="001B5A88"/>
    <w:rsid w:val="001B5F7A"/>
    <w:rsid w:val="001B68A3"/>
    <w:rsid w:val="001B773A"/>
    <w:rsid w:val="001B7941"/>
    <w:rsid w:val="001C0E79"/>
    <w:rsid w:val="001C4200"/>
    <w:rsid w:val="001C4C15"/>
    <w:rsid w:val="001D1173"/>
    <w:rsid w:val="001D1295"/>
    <w:rsid w:val="001D16A6"/>
    <w:rsid w:val="001D3416"/>
    <w:rsid w:val="001D3B5D"/>
    <w:rsid w:val="001D44C1"/>
    <w:rsid w:val="001D7276"/>
    <w:rsid w:val="001E1AD4"/>
    <w:rsid w:val="001E614D"/>
    <w:rsid w:val="001E6995"/>
    <w:rsid w:val="001F0E81"/>
    <w:rsid w:val="001F75A2"/>
    <w:rsid w:val="002004CA"/>
    <w:rsid w:val="00200A12"/>
    <w:rsid w:val="00200ABA"/>
    <w:rsid w:val="00201035"/>
    <w:rsid w:val="00203689"/>
    <w:rsid w:val="00203E22"/>
    <w:rsid w:val="00204BC0"/>
    <w:rsid w:val="00204E84"/>
    <w:rsid w:val="002057A4"/>
    <w:rsid w:val="0020741E"/>
    <w:rsid w:val="002108C2"/>
    <w:rsid w:val="002115CF"/>
    <w:rsid w:val="00212335"/>
    <w:rsid w:val="00212AC8"/>
    <w:rsid w:val="002131A2"/>
    <w:rsid w:val="00215E39"/>
    <w:rsid w:val="00216411"/>
    <w:rsid w:val="002164C0"/>
    <w:rsid w:val="00221504"/>
    <w:rsid w:val="00223624"/>
    <w:rsid w:val="00224871"/>
    <w:rsid w:val="0022573D"/>
    <w:rsid w:val="0022694F"/>
    <w:rsid w:val="002273E0"/>
    <w:rsid w:val="00231EB7"/>
    <w:rsid w:val="00232993"/>
    <w:rsid w:val="00234EF9"/>
    <w:rsid w:val="002425A1"/>
    <w:rsid w:val="00244657"/>
    <w:rsid w:val="00250D69"/>
    <w:rsid w:val="00253018"/>
    <w:rsid w:val="002532CA"/>
    <w:rsid w:val="002536BC"/>
    <w:rsid w:val="002552CF"/>
    <w:rsid w:val="0025555C"/>
    <w:rsid w:val="00255A2A"/>
    <w:rsid w:val="002621EC"/>
    <w:rsid w:val="00263D34"/>
    <w:rsid w:val="00263F42"/>
    <w:rsid w:val="0026501F"/>
    <w:rsid w:val="00266718"/>
    <w:rsid w:val="00271A04"/>
    <w:rsid w:val="00271AD4"/>
    <w:rsid w:val="00272E83"/>
    <w:rsid w:val="002756E0"/>
    <w:rsid w:val="00282361"/>
    <w:rsid w:val="0028421C"/>
    <w:rsid w:val="00287EF4"/>
    <w:rsid w:val="00290012"/>
    <w:rsid w:val="0029267D"/>
    <w:rsid w:val="002973F7"/>
    <w:rsid w:val="002A0718"/>
    <w:rsid w:val="002A1082"/>
    <w:rsid w:val="002A3431"/>
    <w:rsid w:val="002A6617"/>
    <w:rsid w:val="002A6BB7"/>
    <w:rsid w:val="002B04DC"/>
    <w:rsid w:val="002B3E82"/>
    <w:rsid w:val="002B6FEE"/>
    <w:rsid w:val="002B7FC1"/>
    <w:rsid w:val="002C05DA"/>
    <w:rsid w:val="002C2AD8"/>
    <w:rsid w:val="002C58C2"/>
    <w:rsid w:val="002C5BBE"/>
    <w:rsid w:val="002D226F"/>
    <w:rsid w:val="002D2DD3"/>
    <w:rsid w:val="002D335F"/>
    <w:rsid w:val="002D5410"/>
    <w:rsid w:val="002D7263"/>
    <w:rsid w:val="002E0744"/>
    <w:rsid w:val="002E10D1"/>
    <w:rsid w:val="002E129E"/>
    <w:rsid w:val="002E2DCD"/>
    <w:rsid w:val="002E3E5A"/>
    <w:rsid w:val="002E5431"/>
    <w:rsid w:val="002F4A1C"/>
    <w:rsid w:val="002F5D79"/>
    <w:rsid w:val="002F7EE6"/>
    <w:rsid w:val="00301DC0"/>
    <w:rsid w:val="00303DBA"/>
    <w:rsid w:val="00306DF9"/>
    <w:rsid w:val="00307281"/>
    <w:rsid w:val="00310A4E"/>
    <w:rsid w:val="00314594"/>
    <w:rsid w:val="00316B23"/>
    <w:rsid w:val="003175D1"/>
    <w:rsid w:val="003208F8"/>
    <w:rsid w:val="003213E7"/>
    <w:rsid w:val="003218CA"/>
    <w:rsid w:val="00327809"/>
    <w:rsid w:val="00336308"/>
    <w:rsid w:val="00337D74"/>
    <w:rsid w:val="003451B1"/>
    <w:rsid w:val="00345E4D"/>
    <w:rsid w:val="003461F7"/>
    <w:rsid w:val="00346403"/>
    <w:rsid w:val="00347CCD"/>
    <w:rsid w:val="0035044C"/>
    <w:rsid w:val="00351C89"/>
    <w:rsid w:val="0035314E"/>
    <w:rsid w:val="00354159"/>
    <w:rsid w:val="0035518D"/>
    <w:rsid w:val="0035551B"/>
    <w:rsid w:val="00356EE3"/>
    <w:rsid w:val="00357102"/>
    <w:rsid w:val="00360C17"/>
    <w:rsid w:val="003617F3"/>
    <w:rsid w:val="003632A9"/>
    <w:rsid w:val="00364808"/>
    <w:rsid w:val="00366427"/>
    <w:rsid w:val="00377F37"/>
    <w:rsid w:val="0038080A"/>
    <w:rsid w:val="00380D85"/>
    <w:rsid w:val="00381126"/>
    <w:rsid w:val="00381E8C"/>
    <w:rsid w:val="00387217"/>
    <w:rsid w:val="00387CFE"/>
    <w:rsid w:val="003915DB"/>
    <w:rsid w:val="00391676"/>
    <w:rsid w:val="00393127"/>
    <w:rsid w:val="00393B18"/>
    <w:rsid w:val="00394D85"/>
    <w:rsid w:val="003A0445"/>
    <w:rsid w:val="003A04AE"/>
    <w:rsid w:val="003A5969"/>
    <w:rsid w:val="003A71B5"/>
    <w:rsid w:val="003A760C"/>
    <w:rsid w:val="003A772F"/>
    <w:rsid w:val="003B13D1"/>
    <w:rsid w:val="003B3A3A"/>
    <w:rsid w:val="003B44BB"/>
    <w:rsid w:val="003B46CC"/>
    <w:rsid w:val="003C14E4"/>
    <w:rsid w:val="003C2BF8"/>
    <w:rsid w:val="003D06CF"/>
    <w:rsid w:val="003D1226"/>
    <w:rsid w:val="003D4B90"/>
    <w:rsid w:val="003D619C"/>
    <w:rsid w:val="003D76A5"/>
    <w:rsid w:val="003E7671"/>
    <w:rsid w:val="003E7D0F"/>
    <w:rsid w:val="003F44F1"/>
    <w:rsid w:val="00400227"/>
    <w:rsid w:val="00401D20"/>
    <w:rsid w:val="00402752"/>
    <w:rsid w:val="0040446D"/>
    <w:rsid w:val="00404FF1"/>
    <w:rsid w:val="004076BC"/>
    <w:rsid w:val="004078FD"/>
    <w:rsid w:val="00416658"/>
    <w:rsid w:val="00417883"/>
    <w:rsid w:val="00417C8D"/>
    <w:rsid w:val="004217C0"/>
    <w:rsid w:val="0042189C"/>
    <w:rsid w:val="00421ED9"/>
    <w:rsid w:val="00422F8F"/>
    <w:rsid w:val="004247EB"/>
    <w:rsid w:val="0042661B"/>
    <w:rsid w:val="00430591"/>
    <w:rsid w:val="00431EAA"/>
    <w:rsid w:val="00433757"/>
    <w:rsid w:val="00437CC0"/>
    <w:rsid w:val="004425FD"/>
    <w:rsid w:val="00446873"/>
    <w:rsid w:val="004514DF"/>
    <w:rsid w:val="004610C7"/>
    <w:rsid w:val="00461FDA"/>
    <w:rsid w:val="00463BC1"/>
    <w:rsid w:val="004644A4"/>
    <w:rsid w:val="00465FF9"/>
    <w:rsid w:val="0046678B"/>
    <w:rsid w:val="00467BAE"/>
    <w:rsid w:val="0047301D"/>
    <w:rsid w:val="00474A42"/>
    <w:rsid w:val="00477BB4"/>
    <w:rsid w:val="00477F96"/>
    <w:rsid w:val="00484166"/>
    <w:rsid w:val="00484E3B"/>
    <w:rsid w:val="004875F4"/>
    <w:rsid w:val="00487E99"/>
    <w:rsid w:val="00490F54"/>
    <w:rsid w:val="004941D6"/>
    <w:rsid w:val="004945C0"/>
    <w:rsid w:val="004948BD"/>
    <w:rsid w:val="00494BA7"/>
    <w:rsid w:val="00495D22"/>
    <w:rsid w:val="00497551"/>
    <w:rsid w:val="004A30A0"/>
    <w:rsid w:val="004A3917"/>
    <w:rsid w:val="004A445F"/>
    <w:rsid w:val="004A4621"/>
    <w:rsid w:val="004A4D36"/>
    <w:rsid w:val="004A56D0"/>
    <w:rsid w:val="004B08E9"/>
    <w:rsid w:val="004B44FE"/>
    <w:rsid w:val="004B60AC"/>
    <w:rsid w:val="004C358E"/>
    <w:rsid w:val="004D3864"/>
    <w:rsid w:val="004D3B96"/>
    <w:rsid w:val="004D3CC6"/>
    <w:rsid w:val="004D5629"/>
    <w:rsid w:val="004D5BDA"/>
    <w:rsid w:val="004D7B19"/>
    <w:rsid w:val="004D7E06"/>
    <w:rsid w:val="004E1277"/>
    <w:rsid w:val="004E3386"/>
    <w:rsid w:val="004E599D"/>
    <w:rsid w:val="004F1515"/>
    <w:rsid w:val="004F3D58"/>
    <w:rsid w:val="004F50DF"/>
    <w:rsid w:val="004F6F76"/>
    <w:rsid w:val="004F7039"/>
    <w:rsid w:val="0050134E"/>
    <w:rsid w:val="00501F66"/>
    <w:rsid w:val="00502C7A"/>
    <w:rsid w:val="00505A4D"/>
    <w:rsid w:val="00510752"/>
    <w:rsid w:val="00511667"/>
    <w:rsid w:val="0051195D"/>
    <w:rsid w:val="005141B8"/>
    <w:rsid w:val="005225BF"/>
    <w:rsid w:val="00527721"/>
    <w:rsid w:val="00532B76"/>
    <w:rsid w:val="00536E18"/>
    <w:rsid w:val="00537C69"/>
    <w:rsid w:val="00542698"/>
    <w:rsid w:val="005459C6"/>
    <w:rsid w:val="00552F9C"/>
    <w:rsid w:val="0055583E"/>
    <w:rsid w:val="00557CB1"/>
    <w:rsid w:val="00560E28"/>
    <w:rsid w:val="00561152"/>
    <w:rsid w:val="0056158A"/>
    <w:rsid w:val="00571365"/>
    <w:rsid w:val="0057190B"/>
    <w:rsid w:val="00573724"/>
    <w:rsid w:val="00574F49"/>
    <w:rsid w:val="00577601"/>
    <w:rsid w:val="00581D21"/>
    <w:rsid w:val="00582C0F"/>
    <w:rsid w:val="00583388"/>
    <w:rsid w:val="005840D9"/>
    <w:rsid w:val="00584DFA"/>
    <w:rsid w:val="005869FC"/>
    <w:rsid w:val="0059014F"/>
    <w:rsid w:val="00590F44"/>
    <w:rsid w:val="00592EB0"/>
    <w:rsid w:val="00592EEC"/>
    <w:rsid w:val="0059325C"/>
    <w:rsid w:val="005950DC"/>
    <w:rsid w:val="005A1A8C"/>
    <w:rsid w:val="005A3520"/>
    <w:rsid w:val="005A54C6"/>
    <w:rsid w:val="005A5FB0"/>
    <w:rsid w:val="005A79A7"/>
    <w:rsid w:val="005B3C26"/>
    <w:rsid w:val="005B3D82"/>
    <w:rsid w:val="005B4373"/>
    <w:rsid w:val="005B7542"/>
    <w:rsid w:val="005C0598"/>
    <w:rsid w:val="005C106B"/>
    <w:rsid w:val="005C17BC"/>
    <w:rsid w:val="005C4BA0"/>
    <w:rsid w:val="005C5045"/>
    <w:rsid w:val="005C52B4"/>
    <w:rsid w:val="005C73E7"/>
    <w:rsid w:val="005C7C9A"/>
    <w:rsid w:val="005D3935"/>
    <w:rsid w:val="005D76E6"/>
    <w:rsid w:val="005E0D86"/>
    <w:rsid w:val="005E1108"/>
    <w:rsid w:val="005E144B"/>
    <w:rsid w:val="005E17D0"/>
    <w:rsid w:val="005E2A85"/>
    <w:rsid w:val="005E60DE"/>
    <w:rsid w:val="005E76B5"/>
    <w:rsid w:val="005F0B4D"/>
    <w:rsid w:val="005F3F53"/>
    <w:rsid w:val="005F7BCD"/>
    <w:rsid w:val="006020A2"/>
    <w:rsid w:val="006067ED"/>
    <w:rsid w:val="00614888"/>
    <w:rsid w:val="006150B9"/>
    <w:rsid w:val="006174F4"/>
    <w:rsid w:val="00630B38"/>
    <w:rsid w:val="00631D71"/>
    <w:rsid w:val="00633186"/>
    <w:rsid w:val="006364EC"/>
    <w:rsid w:val="00636FE2"/>
    <w:rsid w:val="0064492E"/>
    <w:rsid w:val="00644D92"/>
    <w:rsid w:val="006515D3"/>
    <w:rsid w:val="00653A01"/>
    <w:rsid w:val="00660B75"/>
    <w:rsid w:val="006637D0"/>
    <w:rsid w:val="00663FBE"/>
    <w:rsid w:val="00665675"/>
    <w:rsid w:val="00667D59"/>
    <w:rsid w:val="0067212A"/>
    <w:rsid w:val="006732BB"/>
    <w:rsid w:val="00674121"/>
    <w:rsid w:val="00675863"/>
    <w:rsid w:val="00676503"/>
    <w:rsid w:val="00677044"/>
    <w:rsid w:val="00681417"/>
    <w:rsid w:val="00681B57"/>
    <w:rsid w:val="0068207E"/>
    <w:rsid w:val="00683727"/>
    <w:rsid w:val="006861CF"/>
    <w:rsid w:val="00687FC6"/>
    <w:rsid w:val="006904BE"/>
    <w:rsid w:val="00690654"/>
    <w:rsid w:val="00692D75"/>
    <w:rsid w:val="006956F3"/>
    <w:rsid w:val="00696F7B"/>
    <w:rsid w:val="006A36E2"/>
    <w:rsid w:val="006A4CC5"/>
    <w:rsid w:val="006B3FF6"/>
    <w:rsid w:val="006B4CC9"/>
    <w:rsid w:val="006B4F0C"/>
    <w:rsid w:val="006B54B2"/>
    <w:rsid w:val="006C1186"/>
    <w:rsid w:val="006C4A01"/>
    <w:rsid w:val="006C6D5E"/>
    <w:rsid w:val="006C70F4"/>
    <w:rsid w:val="006C7934"/>
    <w:rsid w:val="006D6159"/>
    <w:rsid w:val="006E0B21"/>
    <w:rsid w:val="006E28AD"/>
    <w:rsid w:val="006E2EC3"/>
    <w:rsid w:val="006E34B8"/>
    <w:rsid w:val="006E626F"/>
    <w:rsid w:val="006E6B4D"/>
    <w:rsid w:val="006F5D53"/>
    <w:rsid w:val="006F6B80"/>
    <w:rsid w:val="007009DF"/>
    <w:rsid w:val="00700EAD"/>
    <w:rsid w:val="007045EF"/>
    <w:rsid w:val="007049A1"/>
    <w:rsid w:val="007068EE"/>
    <w:rsid w:val="0070728D"/>
    <w:rsid w:val="00707568"/>
    <w:rsid w:val="00707ABA"/>
    <w:rsid w:val="0071015D"/>
    <w:rsid w:val="007105AB"/>
    <w:rsid w:val="00715CCC"/>
    <w:rsid w:val="007178A9"/>
    <w:rsid w:val="00722049"/>
    <w:rsid w:val="007254CE"/>
    <w:rsid w:val="00725D00"/>
    <w:rsid w:val="00726D01"/>
    <w:rsid w:val="007300EC"/>
    <w:rsid w:val="00730E3C"/>
    <w:rsid w:val="00731227"/>
    <w:rsid w:val="00732AA4"/>
    <w:rsid w:val="00732DE5"/>
    <w:rsid w:val="00740096"/>
    <w:rsid w:val="00740254"/>
    <w:rsid w:val="00741639"/>
    <w:rsid w:val="00741A88"/>
    <w:rsid w:val="00741F53"/>
    <w:rsid w:val="00745C4A"/>
    <w:rsid w:val="00745F6C"/>
    <w:rsid w:val="0074750E"/>
    <w:rsid w:val="0074757A"/>
    <w:rsid w:val="0074785C"/>
    <w:rsid w:val="00750AFE"/>
    <w:rsid w:val="007545EB"/>
    <w:rsid w:val="00754927"/>
    <w:rsid w:val="00757473"/>
    <w:rsid w:val="00761E96"/>
    <w:rsid w:val="00764629"/>
    <w:rsid w:val="00764FD2"/>
    <w:rsid w:val="00770EEB"/>
    <w:rsid w:val="00772237"/>
    <w:rsid w:val="00776CCB"/>
    <w:rsid w:val="007777CB"/>
    <w:rsid w:val="00780FE5"/>
    <w:rsid w:val="00783A75"/>
    <w:rsid w:val="00783F8E"/>
    <w:rsid w:val="00784B70"/>
    <w:rsid w:val="00784CD5"/>
    <w:rsid w:val="0078557B"/>
    <w:rsid w:val="00790B79"/>
    <w:rsid w:val="007915EC"/>
    <w:rsid w:val="00792E97"/>
    <w:rsid w:val="007936A5"/>
    <w:rsid w:val="0079414B"/>
    <w:rsid w:val="00794511"/>
    <w:rsid w:val="00796816"/>
    <w:rsid w:val="007A160B"/>
    <w:rsid w:val="007A37A4"/>
    <w:rsid w:val="007A56A0"/>
    <w:rsid w:val="007A7EE2"/>
    <w:rsid w:val="007B1F4C"/>
    <w:rsid w:val="007B21D1"/>
    <w:rsid w:val="007B297F"/>
    <w:rsid w:val="007B326F"/>
    <w:rsid w:val="007B7E4C"/>
    <w:rsid w:val="007C0E6F"/>
    <w:rsid w:val="007C20BC"/>
    <w:rsid w:val="007C57FF"/>
    <w:rsid w:val="007C7DB4"/>
    <w:rsid w:val="007D2304"/>
    <w:rsid w:val="007D539B"/>
    <w:rsid w:val="007D5873"/>
    <w:rsid w:val="007D7802"/>
    <w:rsid w:val="007E4E66"/>
    <w:rsid w:val="007E5B26"/>
    <w:rsid w:val="007E69E8"/>
    <w:rsid w:val="007F7673"/>
    <w:rsid w:val="0080084D"/>
    <w:rsid w:val="00800A93"/>
    <w:rsid w:val="00801299"/>
    <w:rsid w:val="00803EA5"/>
    <w:rsid w:val="0080599E"/>
    <w:rsid w:val="0080611D"/>
    <w:rsid w:val="008070AE"/>
    <w:rsid w:val="00807756"/>
    <w:rsid w:val="0081200F"/>
    <w:rsid w:val="00814D52"/>
    <w:rsid w:val="00814E46"/>
    <w:rsid w:val="00817069"/>
    <w:rsid w:val="008203DE"/>
    <w:rsid w:val="0082102D"/>
    <w:rsid w:val="008213DD"/>
    <w:rsid w:val="00821FEB"/>
    <w:rsid w:val="00826B59"/>
    <w:rsid w:val="00830C16"/>
    <w:rsid w:val="008319B6"/>
    <w:rsid w:val="00831C6F"/>
    <w:rsid w:val="008359BE"/>
    <w:rsid w:val="00844654"/>
    <w:rsid w:val="00850361"/>
    <w:rsid w:val="008510E9"/>
    <w:rsid w:val="00851835"/>
    <w:rsid w:val="008538FC"/>
    <w:rsid w:val="008566D3"/>
    <w:rsid w:val="00856749"/>
    <w:rsid w:val="00856DF6"/>
    <w:rsid w:val="00856E7A"/>
    <w:rsid w:val="0085747E"/>
    <w:rsid w:val="00860B9A"/>
    <w:rsid w:val="00862350"/>
    <w:rsid w:val="00862C39"/>
    <w:rsid w:val="00867368"/>
    <w:rsid w:val="00867ED4"/>
    <w:rsid w:val="008717BB"/>
    <w:rsid w:val="008728D1"/>
    <w:rsid w:val="00873D74"/>
    <w:rsid w:val="00873E82"/>
    <w:rsid w:val="00874C4F"/>
    <w:rsid w:val="00874FEC"/>
    <w:rsid w:val="00876393"/>
    <w:rsid w:val="00876C90"/>
    <w:rsid w:val="00877C83"/>
    <w:rsid w:val="0088042A"/>
    <w:rsid w:val="008827A5"/>
    <w:rsid w:val="008836D9"/>
    <w:rsid w:val="0088398F"/>
    <w:rsid w:val="00886E73"/>
    <w:rsid w:val="00887E7F"/>
    <w:rsid w:val="0089002D"/>
    <w:rsid w:val="008907E4"/>
    <w:rsid w:val="00890863"/>
    <w:rsid w:val="00890C53"/>
    <w:rsid w:val="00890F9E"/>
    <w:rsid w:val="00893391"/>
    <w:rsid w:val="008934B2"/>
    <w:rsid w:val="00894A47"/>
    <w:rsid w:val="0089694D"/>
    <w:rsid w:val="008A2BE0"/>
    <w:rsid w:val="008A4C46"/>
    <w:rsid w:val="008A5693"/>
    <w:rsid w:val="008A73C2"/>
    <w:rsid w:val="008A79C2"/>
    <w:rsid w:val="008B0AAB"/>
    <w:rsid w:val="008B0D66"/>
    <w:rsid w:val="008B3A85"/>
    <w:rsid w:val="008B429D"/>
    <w:rsid w:val="008C5C63"/>
    <w:rsid w:val="008C677C"/>
    <w:rsid w:val="008D7965"/>
    <w:rsid w:val="008D7E66"/>
    <w:rsid w:val="008E043A"/>
    <w:rsid w:val="008E38D6"/>
    <w:rsid w:val="008E4A4F"/>
    <w:rsid w:val="008E58BE"/>
    <w:rsid w:val="008E6814"/>
    <w:rsid w:val="008E6DE1"/>
    <w:rsid w:val="008E723C"/>
    <w:rsid w:val="008F1F3D"/>
    <w:rsid w:val="008F2152"/>
    <w:rsid w:val="008F3247"/>
    <w:rsid w:val="008F3EE5"/>
    <w:rsid w:val="008F4B75"/>
    <w:rsid w:val="008F58DB"/>
    <w:rsid w:val="008F5CD4"/>
    <w:rsid w:val="00901622"/>
    <w:rsid w:val="009029E9"/>
    <w:rsid w:val="00911692"/>
    <w:rsid w:val="009273EF"/>
    <w:rsid w:val="0092763E"/>
    <w:rsid w:val="009276EC"/>
    <w:rsid w:val="0093002A"/>
    <w:rsid w:val="009354D6"/>
    <w:rsid w:val="009369B2"/>
    <w:rsid w:val="00936A61"/>
    <w:rsid w:val="00937064"/>
    <w:rsid w:val="00940BD8"/>
    <w:rsid w:val="00943FE2"/>
    <w:rsid w:val="0094594D"/>
    <w:rsid w:val="00950234"/>
    <w:rsid w:val="0095073C"/>
    <w:rsid w:val="009508F5"/>
    <w:rsid w:val="00953A11"/>
    <w:rsid w:val="00953EA8"/>
    <w:rsid w:val="00957757"/>
    <w:rsid w:val="00962111"/>
    <w:rsid w:val="009625C8"/>
    <w:rsid w:val="009632AE"/>
    <w:rsid w:val="00966C57"/>
    <w:rsid w:val="0097102E"/>
    <w:rsid w:val="009711F3"/>
    <w:rsid w:val="009760E0"/>
    <w:rsid w:val="009768E9"/>
    <w:rsid w:val="009778E0"/>
    <w:rsid w:val="00977F1E"/>
    <w:rsid w:val="0098253B"/>
    <w:rsid w:val="00983672"/>
    <w:rsid w:val="009905E6"/>
    <w:rsid w:val="00995218"/>
    <w:rsid w:val="00995365"/>
    <w:rsid w:val="00995BD2"/>
    <w:rsid w:val="00995EC9"/>
    <w:rsid w:val="00996B89"/>
    <w:rsid w:val="00997315"/>
    <w:rsid w:val="00997AF1"/>
    <w:rsid w:val="009A048A"/>
    <w:rsid w:val="009A203E"/>
    <w:rsid w:val="009A2D56"/>
    <w:rsid w:val="009A57E9"/>
    <w:rsid w:val="009A6DD3"/>
    <w:rsid w:val="009B075B"/>
    <w:rsid w:val="009B3921"/>
    <w:rsid w:val="009B631C"/>
    <w:rsid w:val="009B6622"/>
    <w:rsid w:val="009C0316"/>
    <w:rsid w:val="009C0DD8"/>
    <w:rsid w:val="009C2675"/>
    <w:rsid w:val="009C5C08"/>
    <w:rsid w:val="009C67AF"/>
    <w:rsid w:val="009D348D"/>
    <w:rsid w:val="009D465F"/>
    <w:rsid w:val="009D7CC6"/>
    <w:rsid w:val="009E015C"/>
    <w:rsid w:val="009E0FD4"/>
    <w:rsid w:val="009E1E96"/>
    <w:rsid w:val="009E2C6D"/>
    <w:rsid w:val="009E2D62"/>
    <w:rsid w:val="009E34BC"/>
    <w:rsid w:val="009E4E96"/>
    <w:rsid w:val="009E65DC"/>
    <w:rsid w:val="009E69E7"/>
    <w:rsid w:val="009F0727"/>
    <w:rsid w:val="009F13A1"/>
    <w:rsid w:val="009F28B0"/>
    <w:rsid w:val="009F29B6"/>
    <w:rsid w:val="009F405E"/>
    <w:rsid w:val="009F457C"/>
    <w:rsid w:val="009F4924"/>
    <w:rsid w:val="009F5075"/>
    <w:rsid w:val="009F6BA7"/>
    <w:rsid w:val="00A00CE1"/>
    <w:rsid w:val="00A02B00"/>
    <w:rsid w:val="00A04E7B"/>
    <w:rsid w:val="00A06266"/>
    <w:rsid w:val="00A11D21"/>
    <w:rsid w:val="00A128E4"/>
    <w:rsid w:val="00A13936"/>
    <w:rsid w:val="00A147A8"/>
    <w:rsid w:val="00A20673"/>
    <w:rsid w:val="00A227C8"/>
    <w:rsid w:val="00A231A5"/>
    <w:rsid w:val="00A231AC"/>
    <w:rsid w:val="00A232C5"/>
    <w:rsid w:val="00A244C4"/>
    <w:rsid w:val="00A25E1D"/>
    <w:rsid w:val="00A26ADA"/>
    <w:rsid w:val="00A27B64"/>
    <w:rsid w:val="00A309A5"/>
    <w:rsid w:val="00A30ED8"/>
    <w:rsid w:val="00A30F22"/>
    <w:rsid w:val="00A31CEC"/>
    <w:rsid w:val="00A3238E"/>
    <w:rsid w:val="00A32BE9"/>
    <w:rsid w:val="00A3610C"/>
    <w:rsid w:val="00A36232"/>
    <w:rsid w:val="00A41137"/>
    <w:rsid w:val="00A4296B"/>
    <w:rsid w:val="00A4518D"/>
    <w:rsid w:val="00A4570B"/>
    <w:rsid w:val="00A45B3B"/>
    <w:rsid w:val="00A46314"/>
    <w:rsid w:val="00A529F2"/>
    <w:rsid w:val="00A537FC"/>
    <w:rsid w:val="00A54924"/>
    <w:rsid w:val="00A54B72"/>
    <w:rsid w:val="00A54EE3"/>
    <w:rsid w:val="00A564C9"/>
    <w:rsid w:val="00A5683A"/>
    <w:rsid w:val="00A57016"/>
    <w:rsid w:val="00A61BC3"/>
    <w:rsid w:val="00A64FE0"/>
    <w:rsid w:val="00A65D14"/>
    <w:rsid w:val="00A717C3"/>
    <w:rsid w:val="00A72213"/>
    <w:rsid w:val="00A72CB7"/>
    <w:rsid w:val="00A7518A"/>
    <w:rsid w:val="00A76B4C"/>
    <w:rsid w:val="00A76C04"/>
    <w:rsid w:val="00A778CF"/>
    <w:rsid w:val="00A77A7C"/>
    <w:rsid w:val="00A83ED9"/>
    <w:rsid w:val="00A85BD3"/>
    <w:rsid w:val="00A876D8"/>
    <w:rsid w:val="00A907FD"/>
    <w:rsid w:val="00A92162"/>
    <w:rsid w:val="00A947A9"/>
    <w:rsid w:val="00A94FB8"/>
    <w:rsid w:val="00AA20FF"/>
    <w:rsid w:val="00AA3578"/>
    <w:rsid w:val="00AA39C5"/>
    <w:rsid w:val="00AA3F45"/>
    <w:rsid w:val="00AA71A3"/>
    <w:rsid w:val="00AA7F1C"/>
    <w:rsid w:val="00AC0231"/>
    <w:rsid w:val="00AC0329"/>
    <w:rsid w:val="00AC16E7"/>
    <w:rsid w:val="00AC1CF8"/>
    <w:rsid w:val="00AC3C60"/>
    <w:rsid w:val="00AC5FE5"/>
    <w:rsid w:val="00AD4036"/>
    <w:rsid w:val="00AD4800"/>
    <w:rsid w:val="00AD58B3"/>
    <w:rsid w:val="00AD70D0"/>
    <w:rsid w:val="00AE7D47"/>
    <w:rsid w:val="00AF010F"/>
    <w:rsid w:val="00AF315A"/>
    <w:rsid w:val="00AF337E"/>
    <w:rsid w:val="00AF4A6A"/>
    <w:rsid w:val="00AF5F8A"/>
    <w:rsid w:val="00AF66EA"/>
    <w:rsid w:val="00AF745A"/>
    <w:rsid w:val="00B00547"/>
    <w:rsid w:val="00B02CAF"/>
    <w:rsid w:val="00B051BA"/>
    <w:rsid w:val="00B11918"/>
    <w:rsid w:val="00B1624D"/>
    <w:rsid w:val="00B23680"/>
    <w:rsid w:val="00B260F4"/>
    <w:rsid w:val="00B272BD"/>
    <w:rsid w:val="00B277B4"/>
    <w:rsid w:val="00B3002E"/>
    <w:rsid w:val="00B34B62"/>
    <w:rsid w:val="00B3665D"/>
    <w:rsid w:val="00B37379"/>
    <w:rsid w:val="00B37C9F"/>
    <w:rsid w:val="00B41B9E"/>
    <w:rsid w:val="00B4397E"/>
    <w:rsid w:val="00B46E4A"/>
    <w:rsid w:val="00B47C21"/>
    <w:rsid w:val="00B5063B"/>
    <w:rsid w:val="00B50E85"/>
    <w:rsid w:val="00B50F00"/>
    <w:rsid w:val="00B53D92"/>
    <w:rsid w:val="00B54F34"/>
    <w:rsid w:val="00B56D39"/>
    <w:rsid w:val="00B56FDE"/>
    <w:rsid w:val="00B579AF"/>
    <w:rsid w:val="00B6016D"/>
    <w:rsid w:val="00B61754"/>
    <w:rsid w:val="00B61B42"/>
    <w:rsid w:val="00B6430D"/>
    <w:rsid w:val="00B64447"/>
    <w:rsid w:val="00B67269"/>
    <w:rsid w:val="00B70CEE"/>
    <w:rsid w:val="00B7122D"/>
    <w:rsid w:val="00B72735"/>
    <w:rsid w:val="00B8183B"/>
    <w:rsid w:val="00BA2E8D"/>
    <w:rsid w:val="00BA3283"/>
    <w:rsid w:val="00BA4656"/>
    <w:rsid w:val="00BA690A"/>
    <w:rsid w:val="00BB1DB3"/>
    <w:rsid w:val="00BB5C30"/>
    <w:rsid w:val="00BB6C42"/>
    <w:rsid w:val="00BC703A"/>
    <w:rsid w:val="00BC7505"/>
    <w:rsid w:val="00BC7A3B"/>
    <w:rsid w:val="00BD43E3"/>
    <w:rsid w:val="00BD541A"/>
    <w:rsid w:val="00BD5F75"/>
    <w:rsid w:val="00BD6297"/>
    <w:rsid w:val="00BE1512"/>
    <w:rsid w:val="00BF0183"/>
    <w:rsid w:val="00BF083A"/>
    <w:rsid w:val="00BF4E7B"/>
    <w:rsid w:val="00BF60D1"/>
    <w:rsid w:val="00BF6D4A"/>
    <w:rsid w:val="00BF7382"/>
    <w:rsid w:val="00BF7AF1"/>
    <w:rsid w:val="00BF7F0C"/>
    <w:rsid w:val="00C0103C"/>
    <w:rsid w:val="00C07007"/>
    <w:rsid w:val="00C10D72"/>
    <w:rsid w:val="00C138FB"/>
    <w:rsid w:val="00C17254"/>
    <w:rsid w:val="00C20601"/>
    <w:rsid w:val="00C236F3"/>
    <w:rsid w:val="00C23848"/>
    <w:rsid w:val="00C23C70"/>
    <w:rsid w:val="00C25DEF"/>
    <w:rsid w:val="00C2714A"/>
    <w:rsid w:val="00C3254D"/>
    <w:rsid w:val="00C32D58"/>
    <w:rsid w:val="00C33891"/>
    <w:rsid w:val="00C33CCA"/>
    <w:rsid w:val="00C34A19"/>
    <w:rsid w:val="00C352B0"/>
    <w:rsid w:val="00C37E04"/>
    <w:rsid w:val="00C40289"/>
    <w:rsid w:val="00C418D5"/>
    <w:rsid w:val="00C42411"/>
    <w:rsid w:val="00C44194"/>
    <w:rsid w:val="00C4595C"/>
    <w:rsid w:val="00C45968"/>
    <w:rsid w:val="00C46722"/>
    <w:rsid w:val="00C527D9"/>
    <w:rsid w:val="00C52EAE"/>
    <w:rsid w:val="00C55FD2"/>
    <w:rsid w:val="00C57E52"/>
    <w:rsid w:val="00C628ED"/>
    <w:rsid w:val="00C63158"/>
    <w:rsid w:val="00C636F5"/>
    <w:rsid w:val="00C63FBE"/>
    <w:rsid w:val="00C63FF4"/>
    <w:rsid w:val="00C7034F"/>
    <w:rsid w:val="00C70544"/>
    <w:rsid w:val="00C7343A"/>
    <w:rsid w:val="00C74A85"/>
    <w:rsid w:val="00C75915"/>
    <w:rsid w:val="00C75BB9"/>
    <w:rsid w:val="00C80BC9"/>
    <w:rsid w:val="00C82D4B"/>
    <w:rsid w:val="00C8577D"/>
    <w:rsid w:val="00C90A91"/>
    <w:rsid w:val="00C95D6D"/>
    <w:rsid w:val="00C964EA"/>
    <w:rsid w:val="00C97391"/>
    <w:rsid w:val="00C975A1"/>
    <w:rsid w:val="00CA1292"/>
    <w:rsid w:val="00CA437F"/>
    <w:rsid w:val="00CA460A"/>
    <w:rsid w:val="00CA5BBC"/>
    <w:rsid w:val="00CB206B"/>
    <w:rsid w:val="00CB4F6C"/>
    <w:rsid w:val="00CB74A0"/>
    <w:rsid w:val="00CC0B15"/>
    <w:rsid w:val="00CC1555"/>
    <w:rsid w:val="00CC1A4D"/>
    <w:rsid w:val="00CC5500"/>
    <w:rsid w:val="00CC6020"/>
    <w:rsid w:val="00CC6697"/>
    <w:rsid w:val="00CD2151"/>
    <w:rsid w:val="00CD74AC"/>
    <w:rsid w:val="00CE0B1D"/>
    <w:rsid w:val="00CE1B16"/>
    <w:rsid w:val="00CE359F"/>
    <w:rsid w:val="00CE3DA3"/>
    <w:rsid w:val="00CE7FDF"/>
    <w:rsid w:val="00CF6B50"/>
    <w:rsid w:val="00D00ED7"/>
    <w:rsid w:val="00D017DA"/>
    <w:rsid w:val="00D03E9E"/>
    <w:rsid w:val="00D0409A"/>
    <w:rsid w:val="00D04205"/>
    <w:rsid w:val="00D043AD"/>
    <w:rsid w:val="00D100EC"/>
    <w:rsid w:val="00D12133"/>
    <w:rsid w:val="00D13E84"/>
    <w:rsid w:val="00D15391"/>
    <w:rsid w:val="00D15494"/>
    <w:rsid w:val="00D2179B"/>
    <w:rsid w:val="00D2448D"/>
    <w:rsid w:val="00D24E49"/>
    <w:rsid w:val="00D2663C"/>
    <w:rsid w:val="00D27147"/>
    <w:rsid w:val="00D30D5C"/>
    <w:rsid w:val="00D33D99"/>
    <w:rsid w:val="00D42093"/>
    <w:rsid w:val="00D4278A"/>
    <w:rsid w:val="00D4320F"/>
    <w:rsid w:val="00D45839"/>
    <w:rsid w:val="00D45938"/>
    <w:rsid w:val="00D5153A"/>
    <w:rsid w:val="00D6008E"/>
    <w:rsid w:val="00D63D20"/>
    <w:rsid w:val="00D66D68"/>
    <w:rsid w:val="00D70F0E"/>
    <w:rsid w:val="00D73B0D"/>
    <w:rsid w:val="00D73F1B"/>
    <w:rsid w:val="00D749EB"/>
    <w:rsid w:val="00D76A68"/>
    <w:rsid w:val="00D80E73"/>
    <w:rsid w:val="00D820C1"/>
    <w:rsid w:val="00D82434"/>
    <w:rsid w:val="00D85293"/>
    <w:rsid w:val="00D906DC"/>
    <w:rsid w:val="00D91FDB"/>
    <w:rsid w:val="00D9291C"/>
    <w:rsid w:val="00D936B1"/>
    <w:rsid w:val="00D95317"/>
    <w:rsid w:val="00D95A94"/>
    <w:rsid w:val="00DA3FAB"/>
    <w:rsid w:val="00DA62EB"/>
    <w:rsid w:val="00DA71AB"/>
    <w:rsid w:val="00DA7753"/>
    <w:rsid w:val="00DB188F"/>
    <w:rsid w:val="00DB2560"/>
    <w:rsid w:val="00DB2F81"/>
    <w:rsid w:val="00DB44BC"/>
    <w:rsid w:val="00DB5075"/>
    <w:rsid w:val="00DB539E"/>
    <w:rsid w:val="00DC28F6"/>
    <w:rsid w:val="00DC3260"/>
    <w:rsid w:val="00DC7116"/>
    <w:rsid w:val="00DD54E4"/>
    <w:rsid w:val="00DD61A1"/>
    <w:rsid w:val="00DE65BC"/>
    <w:rsid w:val="00DE765A"/>
    <w:rsid w:val="00DF0B5F"/>
    <w:rsid w:val="00DF3519"/>
    <w:rsid w:val="00DF3B4D"/>
    <w:rsid w:val="00DF5ADB"/>
    <w:rsid w:val="00DF6258"/>
    <w:rsid w:val="00E03617"/>
    <w:rsid w:val="00E11574"/>
    <w:rsid w:val="00E135BD"/>
    <w:rsid w:val="00E1425C"/>
    <w:rsid w:val="00E21333"/>
    <w:rsid w:val="00E244DD"/>
    <w:rsid w:val="00E25765"/>
    <w:rsid w:val="00E326D6"/>
    <w:rsid w:val="00E32752"/>
    <w:rsid w:val="00E33252"/>
    <w:rsid w:val="00E33266"/>
    <w:rsid w:val="00E35FCC"/>
    <w:rsid w:val="00E41961"/>
    <w:rsid w:val="00E55E83"/>
    <w:rsid w:val="00E62748"/>
    <w:rsid w:val="00E62DC9"/>
    <w:rsid w:val="00E667F7"/>
    <w:rsid w:val="00E70093"/>
    <w:rsid w:val="00E73879"/>
    <w:rsid w:val="00E747D4"/>
    <w:rsid w:val="00E7560A"/>
    <w:rsid w:val="00E833DC"/>
    <w:rsid w:val="00E83E2B"/>
    <w:rsid w:val="00E846D0"/>
    <w:rsid w:val="00E8552D"/>
    <w:rsid w:val="00E8574F"/>
    <w:rsid w:val="00E90370"/>
    <w:rsid w:val="00E908CB"/>
    <w:rsid w:val="00E93F9D"/>
    <w:rsid w:val="00E94DFA"/>
    <w:rsid w:val="00EA1A19"/>
    <w:rsid w:val="00EA30C2"/>
    <w:rsid w:val="00EA5255"/>
    <w:rsid w:val="00EA6B49"/>
    <w:rsid w:val="00EB1000"/>
    <w:rsid w:val="00EB1099"/>
    <w:rsid w:val="00EB3A6E"/>
    <w:rsid w:val="00EB537F"/>
    <w:rsid w:val="00EB5ACB"/>
    <w:rsid w:val="00EC0816"/>
    <w:rsid w:val="00EC0F28"/>
    <w:rsid w:val="00EC1B8C"/>
    <w:rsid w:val="00EC751A"/>
    <w:rsid w:val="00ED19C4"/>
    <w:rsid w:val="00ED529C"/>
    <w:rsid w:val="00ED6CE4"/>
    <w:rsid w:val="00ED7610"/>
    <w:rsid w:val="00EE30BA"/>
    <w:rsid w:val="00EE361B"/>
    <w:rsid w:val="00EE5285"/>
    <w:rsid w:val="00EF039A"/>
    <w:rsid w:val="00EF0AE7"/>
    <w:rsid w:val="00EF2107"/>
    <w:rsid w:val="00EF3025"/>
    <w:rsid w:val="00EF3A5B"/>
    <w:rsid w:val="00EF541F"/>
    <w:rsid w:val="00F0133E"/>
    <w:rsid w:val="00F0384B"/>
    <w:rsid w:val="00F07B5C"/>
    <w:rsid w:val="00F11892"/>
    <w:rsid w:val="00F16595"/>
    <w:rsid w:val="00F165CA"/>
    <w:rsid w:val="00F176D5"/>
    <w:rsid w:val="00F17A64"/>
    <w:rsid w:val="00F23960"/>
    <w:rsid w:val="00F25E94"/>
    <w:rsid w:val="00F269D6"/>
    <w:rsid w:val="00F26D81"/>
    <w:rsid w:val="00F35381"/>
    <w:rsid w:val="00F4164C"/>
    <w:rsid w:val="00F500E9"/>
    <w:rsid w:val="00F511E6"/>
    <w:rsid w:val="00F51EFC"/>
    <w:rsid w:val="00F52C4D"/>
    <w:rsid w:val="00F53F79"/>
    <w:rsid w:val="00F54779"/>
    <w:rsid w:val="00F5547E"/>
    <w:rsid w:val="00F60491"/>
    <w:rsid w:val="00F61256"/>
    <w:rsid w:val="00F6383F"/>
    <w:rsid w:val="00F64580"/>
    <w:rsid w:val="00F654C1"/>
    <w:rsid w:val="00F667CB"/>
    <w:rsid w:val="00F67DBD"/>
    <w:rsid w:val="00F70DBC"/>
    <w:rsid w:val="00F71866"/>
    <w:rsid w:val="00F73A0C"/>
    <w:rsid w:val="00F802E3"/>
    <w:rsid w:val="00F8728B"/>
    <w:rsid w:val="00F87641"/>
    <w:rsid w:val="00F8789E"/>
    <w:rsid w:val="00F92030"/>
    <w:rsid w:val="00F9235C"/>
    <w:rsid w:val="00F944F8"/>
    <w:rsid w:val="00F96826"/>
    <w:rsid w:val="00FA2AF4"/>
    <w:rsid w:val="00FA31AE"/>
    <w:rsid w:val="00FA37F2"/>
    <w:rsid w:val="00FA459D"/>
    <w:rsid w:val="00FB0DA1"/>
    <w:rsid w:val="00FB1311"/>
    <w:rsid w:val="00FB159F"/>
    <w:rsid w:val="00FB2784"/>
    <w:rsid w:val="00FB4025"/>
    <w:rsid w:val="00FB5FC4"/>
    <w:rsid w:val="00FC2BCD"/>
    <w:rsid w:val="00FC2CEC"/>
    <w:rsid w:val="00FC59EA"/>
    <w:rsid w:val="00FC5F52"/>
    <w:rsid w:val="00FC720B"/>
    <w:rsid w:val="00FD1E9E"/>
    <w:rsid w:val="00FD243A"/>
    <w:rsid w:val="00FD317B"/>
    <w:rsid w:val="00FD6271"/>
    <w:rsid w:val="00FD636A"/>
    <w:rsid w:val="00FD6EAA"/>
    <w:rsid w:val="00FE3F35"/>
    <w:rsid w:val="00FE5D91"/>
    <w:rsid w:val="00FE6D8B"/>
    <w:rsid w:val="00FE73C7"/>
    <w:rsid w:val="00FF0067"/>
    <w:rsid w:val="00FF3E1D"/>
    <w:rsid w:val="00FF6E9E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AF0EDA"/>
  <w15:docId w15:val="{E73768EE-4DA2-4D04-80EF-0C668E40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00E9"/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4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7E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umerowanie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iPriority w:val="99"/>
    <w:semiHidden/>
    <w:unhideWhenUsed/>
    <w:rsid w:val="000A070B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character" w:customStyle="1" w:styleId="WW8Num2z2">
    <w:name w:val="WW8Num2z2"/>
    <w:qFormat/>
    <w:rsid w:val="00A128E4"/>
    <w:rPr>
      <w:rFonts w:ascii="Wingdings" w:hAnsi="Wingdings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locked/>
    <w:rsid w:val="009D348D"/>
  </w:style>
  <w:style w:type="paragraph" w:customStyle="1" w:styleId="Default">
    <w:name w:val="Default"/>
    <w:rsid w:val="001C0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C0E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D04205"/>
    <w:rPr>
      <w:b/>
      <w:bCs/>
    </w:rPr>
  </w:style>
  <w:style w:type="paragraph" w:customStyle="1" w:styleId="Standard">
    <w:name w:val="Standard"/>
    <w:rsid w:val="004A30A0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p37">
    <w:name w:val="p37"/>
    <w:basedOn w:val="Normalny"/>
    <w:rsid w:val="004A3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E21333"/>
  </w:style>
  <w:style w:type="character" w:customStyle="1" w:styleId="Nagwek3Znak">
    <w:name w:val="Nagłówek 3 Znak"/>
    <w:basedOn w:val="Domylnaczcionkaakapitu"/>
    <w:link w:val="Nagwek3"/>
    <w:uiPriority w:val="9"/>
    <w:rsid w:val="00AF0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0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DF0B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0B5F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A0">
    <w:name w:val="A0"/>
    <w:uiPriority w:val="99"/>
    <w:rsid w:val="00DD54E4"/>
    <w:rPr>
      <w:rFonts w:cs="Open Sans"/>
      <w:b/>
      <w:bCs/>
      <w:color w:val="144094"/>
      <w:sz w:val="48"/>
      <w:szCs w:val="48"/>
    </w:rPr>
  </w:style>
  <w:style w:type="character" w:customStyle="1" w:styleId="recruitment-wrapperheaderwhowhat--who">
    <w:name w:val="recruitment-wrapper__header__whowhat--who"/>
    <w:basedOn w:val="Domylnaczcionkaakapitu"/>
    <w:rsid w:val="001A163D"/>
  </w:style>
  <w:style w:type="character" w:customStyle="1" w:styleId="BezodstpwZnak">
    <w:name w:val="Bez odstępów Znak"/>
    <w:link w:val="Bezodstpw"/>
    <w:uiPriority w:val="1"/>
    <w:rsid w:val="004D3CC6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67ED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WW8Num30">
    <w:name w:val="WW8Num30"/>
    <w:basedOn w:val="Bezlisty"/>
    <w:rsid w:val="005B7542"/>
    <w:pPr>
      <w:numPr>
        <w:numId w:val="19"/>
      </w:numPr>
    </w:pPr>
  </w:style>
  <w:style w:type="paragraph" w:customStyle="1" w:styleId="xmsonormal">
    <w:name w:val="x_msonormal"/>
    <w:basedOn w:val="Normalny"/>
    <w:rsid w:val="0007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listparagraph">
    <w:name w:val="x_msolistparagraph"/>
    <w:basedOn w:val="Normalny"/>
    <w:rsid w:val="0007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1">
    <w:name w:val="WWNum1"/>
    <w:rsid w:val="001D3416"/>
    <w:pPr>
      <w:numPr>
        <w:numId w:val="20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7C21"/>
    <w:rPr>
      <w:color w:val="605E5C"/>
      <w:shd w:val="clear" w:color="auto" w:fill="E1DFDD"/>
    </w:rPr>
  </w:style>
  <w:style w:type="character" w:customStyle="1" w:styleId="rynqvb">
    <w:name w:val="rynqvb"/>
    <w:basedOn w:val="Domylnaczcionkaakapitu"/>
    <w:rsid w:val="00790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3BAF-6DF7-4E5C-9E34-E147A87E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2982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UML</cp:lastModifiedBy>
  <cp:revision>2</cp:revision>
  <cp:lastPrinted>2024-08-06T06:24:00Z</cp:lastPrinted>
  <dcterms:created xsi:type="dcterms:W3CDTF">2026-03-17T08:24:00Z</dcterms:created>
  <dcterms:modified xsi:type="dcterms:W3CDTF">2026-03-17T08:24:00Z</dcterms:modified>
</cp:coreProperties>
</file>